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803" w:rsidRDefault="00150022">
      <w:pPr>
        <w:spacing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274803" w:rsidRDefault="00150022">
      <w:pPr>
        <w:spacing w:before="24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ИММиКНМ.И.Карякин</w:t>
      </w:r>
      <w:proofErr w:type="spellEnd"/>
    </w:p>
    <w:p w:rsidR="00274803" w:rsidRDefault="00150022">
      <w:pPr>
        <w:spacing w:before="240" w:line="240" w:lineRule="auto"/>
        <w:ind w:left="4956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«__» ________2018 г. </w:t>
      </w:r>
    </w:p>
    <w:p w:rsidR="00274803" w:rsidRDefault="002748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4803" w:rsidRDefault="00150022">
      <w:pPr>
        <w:spacing w:after="120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МИНОБРНАУКИ РОССИИ</w:t>
      </w:r>
    </w:p>
    <w:p w:rsidR="00274803" w:rsidRDefault="00150022">
      <w:pPr>
        <w:pStyle w:val="2"/>
        <w:jc w:val="center"/>
      </w:pPr>
      <w:r>
        <w:t xml:space="preserve">Федеральное государственное автономное образовательное </w:t>
      </w:r>
    </w:p>
    <w:p w:rsidR="00274803" w:rsidRDefault="00150022">
      <w:pPr>
        <w:pStyle w:val="2"/>
        <w:jc w:val="center"/>
      </w:pPr>
      <w:r>
        <w:t xml:space="preserve">учреждение высшего образования </w:t>
      </w:r>
    </w:p>
    <w:p w:rsidR="00274803" w:rsidRDefault="00150022">
      <w:pPr>
        <w:pStyle w:val="2"/>
        <w:jc w:val="center"/>
      </w:pPr>
      <w:r>
        <w:t>«ЮЖНЫЙ ФЕДЕРАЛЬНЫЙ УНИВЕРСИТЕТ»</w:t>
      </w:r>
    </w:p>
    <w:p w:rsidR="00274803" w:rsidRDefault="0015002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Институт математики, механики и компьютерных наук </w:t>
      </w:r>
    </w:p>
    <w:p w:rsidR="00274803" w:rsidRDefault="0027480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803" w:rsidRDefault="001500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274803" w:rsidRDefault="00A723A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прохождении учебной </w:t>
      </w:r>
      <w:r w:rsidR="00150022">
        <w:rPr>
          <w:rFonts w:ascii="Times New Roman" w:eastAsia="Times New Roman" w:hAnsi="Times New Roman" w:cs="Times New Roman"/>
          <w:sz w:val="28"/>
          <w:szCs w:val="28"/>
        </w:rPr>
        <w:t>практики</w:t>
      </w:r>
    </w:p>
    <w:p w:rsidR="00274803" w:rsidRDefault="0027480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74803" w:rsidRDefault="0015002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Место прохождения</w:t>
      </w:r>
      <w:r w:rsidR="002817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Институт математики, механики и компьютерных наук </w:t>
      </w: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 практики: учебная </w:t>
      </w: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 практики учебная практика по получению первичных профессиональных умений и навыков (практикум на ЭВМ (Языки программирования))</w:t>
      </w: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 проведения практики стационарная</w:t>
      </w: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проведения практики: дискретная (по периодам проведения практик)</w:t>
      </w:r>
    </w:p>
    <w:p w:rsidR="00274803" w:rsidRDefault="002748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4803" w:rsidRDefault="00150022">
      <w:pPr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575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Жибцова</w:t>
      </w:r>
      <w:proofErr w:type="spellEnd"/>
      <w:r w:rsidR="0050575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</w:t>
      </w:r>
      <w:r w:rsidR="002817E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алина </w:t>
      </w:r>
      <w:r w:rsidR="0050575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Александровна</w:t>
      </w:r>
      <w:r w:rsidR="002E03A2">
        <w:rPr>
          <w:rFonts w:ascii="Times New Roman" w:eastAsia="Times New Roman" w:hAnsi="Times New Roman" w:cs="Times New Roman"/>
          <w:i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________ /подпись/  </w:t>
      </w:r>
    </w:p>
    <w:p w:rsidR="00274803" w:rsidRDefault="0015002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/ очная форма обучения/01.03.02 Прикладная математика и информатика</w:t>
      </w:r>
    </w:p>
    <w:p w:rsidR="00274803" w:rsidRDefault="0027480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803" w:rsidRDefault="0027480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803" w:rsidRDefault="0015002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</w:t>
      </w:r>
      <w:r w:rsidR="0050109C">
        <w:rPr>
          <w:rFonts w:ascii="Times New Roman" w:eastAsia="Times New Roman" w:hAnsi="Times New Roman" w:cs="Times New Roman"/>
          <w:b/>
          <w:sz w:val="28"/>
          <w:szCs w:val="28"/>
        </w:rPr>
        <w:t xml:space="preserve">ль практики </w:t>
      </w:r>
      <w:proofErr w:type="gramStart"/>
      <w:r w:rsidR="0050109C"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proofErr w:type="gramEnd"/>
      <w:r w:rsidR="005010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0109C">
        <w:rPr>
          <w:rFonts w:ascii="Times New Roman" w:eastAsia="Times New Roman" w:hAnsi="Times New Roman" w:cs="Times New Roman"/>
          <w:b/>
          <w:sz w:val="28"/>
          <w:szCs w:val="28"/>
        </w:rPr>
        <w:t>ЮФУ</w:t>
      </w:r>
      <w:proofErr w:type="gramEnd"/>
      <w:r w:rsidR="0050109C">
        <w:rPr>
          <w:rFonts w:ascii="Times New Roman" w:eastAsia="Times New Roman" w:hAnsi="Times New Roman" w:cs="Times New Roman"/>
          <w:b/>
          <w:sz w:val="28"/>
          <w:szCs w:val="28"/>
        </w:rPr>
        <w:t>_____________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/доцент, </w:t>
      </w:r>
      <w:r w:rsidR="0050109C">
        <w:rPr>
          <w:rFonts w:ascii="Times New Roman" w:eastAsia="Times New Roman" w:hAnsi="Times New Roman" w:cs="Times New Roman"/>
          <w:b/>
          <w:sz w:val="28"/>
          <w:szCs w:val="28"/>
        </w:rPr>
        <w:t>Пустовалова</w:t>
      </w:r>
      <w:r w:rsidR="002817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0109C">
        <w:rPr>
          <w:rFonts w:ascii="Times New Roman" w:eastAsia="Times New Roman" w:hAnsi="Times New Roman" w:cs="Times New Roman"/>
          <w:b/>
          <w:sz w:val="28"/>
          <w:szCs w:val="28"/>
        </w:rPr>
        <w:t>О.Г.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274803" w:rsidRDefault="002748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4803" w:rsidRDefault="002748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4803" w:rsidRDefault="0015002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274803" w:rsidRDefault="0015002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2018г.</w:t>
      </w:r>
    </w:p>
    <w:p w:rsidR="00274803" w:rsidRDefault="00274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4803" w:rsidRDefault="0027480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ТРЕБОВАНИЯ </w:t>
      </w: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оформлению отчета о прохождении практики</w:t>
      </w:r>
    </w:p>
    <w:p w:rsidR="00274803" w:rsidRDefault="002748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отчета не должен превышать 10-15 страниц печатного текста, формат А4, шрифт 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TimesNewRoman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интервал полуторный.</w:t>
      </w: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отчета:</w:t>
      </w: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титульный лист (выше);</w:t>
      </w: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содержание;</w:t>
      </w: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введение (обзор пройденных тем и навыков, полученных на практике);</w:t>
      </w: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-пояснительная записка (цели и задачи работы, описание каждого из поставленных заданий, анализ полученных результатов);</w:t>
      </w: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-список использованных источников (книги, edu.mmcs.sfedu.ru и другие полезные сайты);</w:t>
      </w: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-приложение (отчёты по индивидуальным заданиям).</w:t>
      </w:r>
    </w:p>
    <w:p w:rsidR="00274803" w:rsidRDefault="002748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4803" w:rsidRDefault="002748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4803" w:rsidRDefault="001500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 – это самостоятельный документ, который студент представляет на зачет по практике.</w:t>
      </w:r>
    </w:p>
    <w:p w:rsidR="00274803" w:rsidRDefault="0015002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Отчет по практике оформляется по мере изучения материала в соответствии с программой практики.Отчет по практике должен содержать анализ изучаемых материалов, конкретные расчеты, лично проведенные исследования. По материалам проведенных исследований должны быть сделаны выводы и предложения. Анализ материалов и представленные выводы должны отличаться самостоятельностью суждений.</w:t>
      </w:r>
    </w:p>
    <w:p w:rsidR="00274803" w:rsidRDefault="0015002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Отчет составляется студентом в конце практики, к которому прилагаются материалы, собранные в период практики. Отчет представляется руководителю от профильной организации, который подписывает его.</w:t>
      </w:r>
    </w:p>
    <w:p w:rsidR="00274803" w:rsidRDefault="00274803">
      <w:pPr>
        <w:spacing w:before="280" w:after="0" w:line="240" w:lineRule="auto"/>
        <w:ind w:left="28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274803" w:rsidSect="008C4DA6">
      <w:pgSz w:w="11906" w:h="16838"/>
      <w:pgMar w:top="851" w:right="707" w:bottom="851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4803"/>
    <w:rsid w:val="00150022"/>
    <w:rsid w:val="00274803"/>
    <w:rsid w:val="002817E7"/>
    <w:rsid w:val="002E03A2"/>
    <w:rsid w:val="0050109C"/>
    <w:rsid w:val="00505758"/>
    <w:rsid w:val="005457DF"/>
    <w:rsid w:val="0056038A"/>
    <w:rsid w:val="008C4DA6"/>
    <w:rsid w:val="00970337"/>
    <w:rsid w:val="00993BAF"/>
    <w:rsid w:val="00A72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4DA6"/>
  </w:style>
  <w:style w:type="paragraph" w:styleId="1">
    <w:name w:val="heading 1"/>
    <w:basedOn w:val="a"/>
    <w:next w:val="a"/>
    <w:rsid w:val="008C4D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C4DA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rsid w:val="008C4D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C4DA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C4DA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C4D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C4D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C4DA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C4D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герасименкоте</cp:lastModifiedBy>
  <cp:revision>2</cp:revision>
  <cp:lastPrinted>2018-05-21T18:22:00Z</cp:lastPrinted>
  <dcterms:created xsi:type="dcterms:W3CDTF">2018-05-21T18:29:00Z</dcterms:created>
  <dcterms:modified xsi:type="dcterms:W3CDTF">2018-05-21T18:29:00Z</dcterms:modified>
</cp:coreProperties>
</file>