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F82C" w14:textId="77777777" w:rsidR="003E55BD" w:rsidRDefault="00F00AAE">
      <w:pPr>
        <w:pStyle w:val="a9"/>
      </w:pPr>
      <w:r>
        <w:t>Формат задания и отчётности по практике</w:t>
      </w:r>
    </w:p>
    <w:p w14:paraId="203A864E" w14:textId="77777777" w:rsidR="003E55BD" w:rsidRDefault="003E55BD">
      <w:pPr>
        <w:pStyle w:val="a5"/>
      </w:pPr>
    </w:p>
    <w:p w14:paraId="003F1B68" w14:textId="5CB70B86" w:rsidR="003E55BD" w:rsidRDefault="00F00AAE">
      <w:pPr>
        <w:pStyle w:val="a5"/>
      </w:pPr>
      <w:r>
        <w:rPr>
          <w:b/>
          <w:bCs/>
        </w:rPr>
        <w:t>Задание</w:t>
      </w:r>
      <w:r>
        <w:t xml:space="preserve">: для полученной задачи необходимо разработать </w:t>
      </w:r>
      <w:r w:rsidR="007A6306">
        <w:t>две</w:t>
      </w:r>
      <w:r>
        <w:t xml:space="preserve"> программы, решающие задачу разными способами:</w:t>
      </w:r>
    </w:p>
    <w:p w14:paraId="100B19AF" w14:textId="77777777" w:rsidR="003E55BD" w:rsidRDefault="00F00AAE">
      <w:pPr>
        <w:pStyle w:val="a5"/>
        <w:numPr>
          <w:ilvl w:val="0"/>
          <w:numId w:val="3"/>
        </w:numPr>
      </w:pPr>
      <w:r>
        <w:t>Используя рекурсию.</w:t>
      </w:r>
    </w:p>
    <w:p w14:paraId="31EB3CFC" w14:textId="77777777" w:rsidR="003E55BD" w:rsidRDefault="00F00AAE">
      <w:pPr>
        <w:pStyle w:val="a5"/>
        <w:numPr>
          <w:ilvl w:val="0"/>
          <w:numId w:val="3"/>
        </w:numPr>
      </w:pPr>
      <w:r>
        <w:t>Используя очередь заданий.</w:t>
      </w:r>
    </w:p>
    <w:p w14:paraId="288F67F2" w14:textId="77777777" w:rsidR="003E55BD" w:rsidRDefault="00F00AAE">
      <w:pPr>
        <w:pStyle w:val="a5"/>
      </w:pPr>
      <w:r>
        <w:t xml:space="preserve">Необходимо самостоятельно </w:t>
      </w:r>
      <w:r>
        <w:t>подготовить тестовые входные данные разных размеров, таким образом, чтобы время решения составляло: до 1 сек, от 1 сек до 1 мин, от 1 мин до 5 мин.</w:t>
      </w:r>
    </w:p>
    <w:p w14:paraId="20937726" w14:textId="77777777" w:rsidR="003E55BD" w:rsidRDefault="003E55BD">
      <w:pPr>
        <w:pStyle w:val="a5"/>
      </w:pPr>
    </w:p>
    <w:p w14:paraId="544EA42D" w14:textId="77777777" w:rsidR="003E55BD" w:rsidRDefault="003E55BD">
      <w:pPr>
        <w:pStyle w:val="a5"/>
      </w:pPr>
    </w:p>
    <w:p w14:paraId="67FD351A" w14:textId="77777777" w:rsidR="003E55BD" w:rsidRDefault="00F00AAE">
      <w:pPr>
        <w:pStyle w:val="a5"/>
      </w:pPr>
      <w:r>
        <w:rPr>
          <w:b/>
          <w:bCs/>
        </w:rPr>
        <w:t>Требования к проекту</w:t>
      </w:r>
      <w:r>
        <w:t>:</w:t>
      </w:r>
    </w:p>
    <w:p w14:paraId="77EB0FB7" w14:textId="77777777" w:rsidR="003E55BD" w:rsidRDefault="00F00AAE">
      <w:pPr>
        <w:pStyle w:val="LushGreenLTGliederung1"/>
        <w:numPr>
          <w:ilvl w:val="0"/>
          <w:numId w:val="2"/>
        </w:numPr>
        <w:rPr>
          <w:sz w:val="24"/>
        </w:rPr>
      </w:pPr>
      <w:r>
        <w:rPr>
          <w:rFonts w:ascii="Segoe UI" w:hAnsi="Segoe UI"/>
          <w:sz w:val="24"/>
        </w:rPr>
        <w:t xml:space="preserve">Язык: </w:t>
      </w:r>
      <w:r>
        <w:rPr>
          <w:rFonts w:ascii="Segoe UI" w:hAnsi="Segoe UI"/>
          <w:sz w:val="24"/>
          <w:lang w:val="en-US"/>
        </w:rPr>
        <w:t xml:space="preserve">C, </w:t>
      </w:r>
      <w:r>
        <w:rPr>
          <w:rFonts w:ascii="Segoe UI" w:hAnsi="Segoe UI"/>
          <w:sz w:val="24"/>
        </w:rPr>
        <w:t>C++.</w:t>
      </w:r>
    </w:p>
    <w:p w14:paraId="0FC6E78E" w14:textId="77777777" w:rsidR="003E55BD" w:rsidRDefault="00F00AAE">
      <w:pPr>
        <w:pStyle w:val="LushGreenLTGliederung1"/>
        <w:numPr>
          <w:ilvl w:val="0"/>
          <w:numId w:val="2"/>
        </w:numPr>
        <w:rPr>
          <w:sz w:val="24"/>
        </w:rPr>
      </w:pPr>
      <w:r>
        <w:rPr>
          <w:rFonts w:ascii="Segoe UI" w:hAnsi="Segoe UI"/>
          <w:sz w:val="24"/>
        </w:rPr>
        <w:t>Среда</w:t>
      </w:r>
      <w:r w:rsidRPr="007A6306">
        <w:rPr>
          <w:rFonts w:ascii="Segoe UI" w:hAnsi="Segoe UI"/>
          <w:sz w:val="24"/>
          <w:lang w:val="en-US"/>
        </w:rPr>
        <w:t xml:space="preserve"> </w:t>
      </w:r>
      <w:r>
        <w:rPr>
          <w:rFonts w:ascii="Segoe UI" w:hAnsi="Segoe UI"/>
          <w:sz w:val="24"/>
        </w:rPr>
        <w:t>разработки</w:t>
      </w:r>
      <w:r w:rsidRPr="007A6306">
        <w:rPr>
          <w:rFonts w:ascii="Segoe UI" w:hAnsi="Segoe UI"/>
          <w:sz w:val="24"/>
          <w:lang w:val="en-US"/>
        </w:rPr>
        <w:t xml:space="preserve">: </w:t>
      </w:r>
      <w:r>
        <w:rPr>
          <w:rFonts w:ascii="Segoe UI" w:hAnsi="Segoe UI"/>
          <w:sz w:val="24"/>
          <w:lang w:val="en-US"/>
        </w:rPr>
        <w:t xml:space="preserve">Visual Studio, Code Blocks, Qt Creator. </w:t>
      </w:r>
      <w:r>
        <w:rPr>
          <w:rFonts w:ascii="Segoe UI" w:hAnsi="Segoe UI"/>
          <w:sz w:val="24"/>
        </w:rPr>
        <w:t>Версии должн</w:t>
      </w:r>
      <w:r>
        <w:rPr>
          <w:rFonts w:ascii="Segoe UI" w:hAnsi="Segoe UI"/>
          <w:sz w:val="24"/>
        </w:rPr>
        <w:t>ы быть совместимы с теми, что установлены в компьютерных классах.</w:t>
      </w:r>
    </w:p>
    <w:p w14:paraId="5CADE0AA" w14:textId="77777777" w:rsidR="003E55BD" w:rsidRDefault="00F00AAE">
      <w:pPr>
        <w:pStyle w:val="LushGreenLTGliederung1"/>
        <w:numPr>
          <w:ilvl w:val="0"/>
          <w:numId w:val="2"/>
        </w:numPr>
        <w:rPr>
          <w:sz w:val="24"/>
        </w:rPr>
      </w:pPr>
      <w:r>
        <w:rPr>
          <w:rFonts w:ascii="Segoe UI" w:hAnsi="Segoe UI"/>
          <w:sz w:val="24"/>
        </w:rPr>
        <w:t>Приложение должно работать через командную строку. GUI допускается, но не учитывается при приёме задания.</w:t>
      </w:r>
    </w:p>
    <w:p w14:paraId="1590CECC" w14:textId="77777777" w:rsidR="003E55BD" w:rsidRDefault="00F00AAE">
      <w:pPr>
        <w:pStyle w:val="LushGreenLTGliederung1"/>
        <w:numPr>
          <w:ilvl w:val="0"/>
          <w:numId w:val="2"/>
        </w:numPr>
        <w:rPr>
          <w:sz w:val="24"/>
        </w:rPr>
      </w:pPr>
      <w:r>
        <w:rPr>
          <w:rFonts w:ascii="Segoe UI" w:hAnsi="Segoe UI"/>
          <w:sz w:val="24"/>
        </w:rPr>
        <w:t>Выходные и выходные данные — в текстовых файлах. Выходных файлов должно быть как мин</w:t>
      </w:r>
      <w:r>
        <w:rPr>
          <w:rFonts w:ascii="Segoe UI" w:hAnsi="Segoe UI"/>
          <w:sz w:val="24"/>
        </w:rPr>
        <w:t>имум 2: файл с решением задачи и файл, содержащий время работы программы в секундах, с точностью до тысячных долей секунды.</w:t>
      </w:r>
    </w:p>
    <w:p w14:paraId="6F5A374E" w14:textId="77777777" w:rsidR="003E55BD" w:rsidRDefault="00F00AAE">
      <w:pPr>
        <w:pStyle w:val="LushGreenLTGliederung1"/>
        <w:numPr>
          <w:ilvl w:val="0"/>
          <w:numId w:val="2"/>
        </w:numPr>
      </w:pPr>
      <w:r>
        <w:rPr>
          <w:rFonts w:ascii="Segoe UI" w:hAnsi="Segoe UI"/>
          <w:sz w:val="24"/>
        </w:rPr>
        <w:t>Ответ на задание должен включать zip-файл, содержащий:</w:t>
      </w:r>
    </w:p>
    <w:p w14:paraId="7308AB50" w14:textId="77777777" w:rsidR="003E55BD" w:rsidRDefault="00F00AAE">
      <w:pPr>
        <w:pStyle w:val="LushGreenLTGliederung1"/>
        <w:numPr>
          <w:ilvl w:val="1"/>
          <w:numId w:val="2"/>
        </w:numPr>
      </w:pPr>
      <w:r>
        <w:rPr>
          <w:rFonts w:ascii="Segoe UI" w:hAnsi="Segoe UI"/>
          <w:sz w:val="24"/>
        </w:rPr>
        <w:t xml:space="preserve">Папку </w:t>
      </w:r>
      <w:r>
        <w:rPr>
          <w:rFonts w:ascii="Segoe UI" w:hAnsi="Segoe UI"/>
          <w:b/>
          <w:sz w:val="24"/>
        </w:rPr>
        <w:t>Project</w:t>
      </w:r>
      <w:r>
        <w:rPr>
          <w:rFonts w:ascii="Segoe UI" w:hAnsi="Segoe UI"/>
          <w:sz w:val="24"/>
        </w:rPr>
        <w:t xml:space="preserve"> — полный проект (набор всех файлов, необходимых для компиляции </w:t>
      </w:r>
      <w:r>
        <w:rPr>
          <w:rFonts w:ascii="Segoe UI" w:hAnsi="Segoe UI"/>
          <w:sz w:val="24"/>
        </w:rPr>
        <w:t>решения).</w:t>
      </w:r>
    </w:p>
    <w:p w14:paraId="2EA0FF32" w14:textId="24A94CF8" w:rsidR="003E55BD" w:rsidRDefault="00F00AAE">
      <w:pPr>
        <w:pStyle w:val="LushGreenLTGliederung1"/>
        <w:numPr>
          <w:ilvl w:val="1"/>
          <w:numId w:val="2"/>
        </w:numPr>
      </w:pPr>
      <w:r>
        <w:rPr>
          <w:rFonts w:ascii="Segoe UI" w:hAnsi="Segoe UI"/>
          <w:sz w:val="24"/>
        </w:rPr>
        <w:t>Исполнимый файл (</w:t>
      </w:r>
      <w:r>
        <w:rPr>
          <w:rFonts w:ascii="Segoe UI" w:hAnsi="Segoe UI"/>
          <w:color w:val="FF0000"/>
          <w:sz w:val="24"/>
        </w:rPr>
        <w:t>Release</w:t>
      </w:r>
      <w:r>
        <w:rPr>
          <w:rFonts w:ascii="Segoe UI" w:hAnsi="Segoe UI"/>
          <w:sz w:val="24"/>
        </w:rPr>
        <w:t xml:space="preserve">, </w:t>
      </w:r>
      <w:r>
        <w:rPr>
          <w:rFonts w:ascii="Segoe UI" w:hAnsi="Segoe UI"/>
          <w:color w:val="FF0000"/>
          <w:sz w:val="24"/>
        </w:rPr>
        <w:t>Win</w:t>
      </w:r>
      <w:r w:rsidR="000E2DC8">
        <w:rPr>
          <w:rFonts w:ascii="Segoe UI" w:hAnsi="Segoe UI"/>
          <w:color w:val="FF0000"/>
          <w:sz w:val="24"/>
        </w:rPr>
        <w:t>64</w:t>
      </w:r>
      <w:r>
        <w:rPr>
          <w:rFonts w:ascii="Segoe UI" w:hAnsi="Segoe UI"/>
          <w:sz w:val="24"/>
        </w:rPr>
        <w:t>).</w:t>
      </w:r>
    </w:p>
    <w:p w14:paraId="716AE0A0" w14:textId="77777777" w:rsidR="003E55BD" w:rsidRDefault="00F00AAE">
      <w:pPr>
        <w:pStyle w:val="LushGreenLTGliederung1"/>
        <w:numPr>
          <w:ilvl w:val="1"/>
          <w:numId w:val="2"/>
        </w:numPr>
      </w:pPr>
      <w:r>
        <w:rPr>
          <w:rFonts w:ascii="Segoe UI" w:hAnsi="Segoe UI"/>
          <w:sz w:val="24"/>
        </w:rPr>
        <w:lastRenderedPageBreak/>
        <w:t>Примеры входных и выходных файлов.</w:t>
      </w:r>
    </w:p>
    <w:p w14:paraId="2C38548F" w14:textId="77777777" w:rsidR="003E55BD" w:rsidRDefault="00F00AAE">
      <w:pPr>
        <w:pStyle w:val="LushGreenLTGliederung1"/>
        <w:numPr>
          <w:ilvl w:val="1"/>
          <w:numId w:val="2"/>
        </w:numPr>
      </w:pPr>
      <w:r>
        <w:rPr>
          <w:rFonts w:ascii="Segoe UI" w:hAnsi="Segoe UI"/>
          <w:sz w:val="24"/>
        </w:rPr>
        <w:t>bat-файл для запуска приложения с прилагающимися входными данными</w:t>
      </w:r>
    </w:p>
    <w:p w14:paraId="0810C44D" w14:textId="77777777" w:rsidR="003E55BD" w:rsidRDefault="00F00AAE">
      <w:pPr>
        <w:rPr>
          <w:sz w:val="24"/>
        </w:rPr>
      </w:pPr>
      <w:r>
        <w:br w:type="page"/>
      </w:r>
    </w:p>
    <w:p w14:paraId="064762FE" w14:textId="77777777" w:rsidR="003E55BD" w:rsidRDefault="003E55BD">
      <w:pPr>
        <w:rPr>
          <w:sz w:val="24"/>
        </w:rPr>
      </w:pPr>
    </w:p>
    <w:p w14:paraId="7BAD5368" w14:textId="77777777" w:rsidR="003E55BD" w:rsidRDefault="00F00AAE">
      <w:pPr>
        <w:rPr>
          <w:b/>
          <w:bCs/>
          <w:sz w:val="24"/>
        </w:rPr>
      </w:pPr>
      <w:r>
        <w:rPr>
          <w:b/>
          <w:bCs/>
          <w:sz w:val="24"/>
        </w:rPr>
        <w:t>Оценка</w:t>
      </w:r>
    </w:p>
    <w:p w14:paraId="4365B245" w14:textId="77777777" w:rsidR="003E55BD" w:rsidRDefault="003E55BD"/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64"/>
        <w:gridCol w:w="2587"/>
        <w:gridCol w:w="1023"/>
        <w:gridCol w:w="3110"/>
        <w:gridCol w:w="2363"/>
      </w:tblGrid>
      <w:tr w:rsidR="003E55BD" w14:paraId="28A3E6C5" w14:textId="77777777">
        <w:trPr>
          <w:trHeight w:val="978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74D3B7" w14:textId="77777777" w:rsidR="003E55BD" w:rsidRDefault="00F00AAE">
            <w:pPr>
              <w:jc w:val="center"/>
            </w:pPr>
            <w:r>
              <w:t>№</w:t>
            </w:r>
          </w:p>
        </w:tc>
        <w:tc>
          <w:tcPr>
            <w:tcW w:w="22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EAD45F" w14:textId="77777777" w:rsidR="003E55BD" w:rsidRDefault="00F00AAE">
            <w:pPr>
              <w:jc w:val="center"/>
            </w:pPr>
            <w:r>
              <w:rPr>
                <w:b/>
              </w:rPr>
              <w:t>Виды контрольных мероприятий</w:t>
            </w:r>
          </w:p>
        </w:tc>
        <w:tc>
          <w:tcPr>
            <w:tcW w:w="44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E1FF86" w14:textId="77777777" w:rsidR="003E55BD" w:rsidRDefault="00F00AAE">
            <w:pPr>
              <w:jc w:val="center"/>
            </w:pPr>
            <w:r>
              <w:rPr>
                <w:b/>
              </w:rPr>
              <w:t>Текущий контроль</w:t>
            </w:r>
          </w:p>
        </w:tc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14AEAB" w14:textId="77777777" w:rsidR="003E55BD" w:rsidRDefault="00F00AAE">
            <w:pPr>
              <w:jc w:val="center"/>
            </w:pPr>
            <w:r>
              <w:rPr>
                <w:b/>
              </w:rPr>
              <w:t>Рубежный контроль</w:t>
            </w:r>
          </w:p>
          <w:p w14:paraId="777D9AAD" w14:textId="77777777" w:rsidR="003E55BD" w:rsidRDefault="00F00AAE">
            <w:pPr>
              <w:jc w:val="center"/>
            </w:pPr>
            <w:r>
              <w:rPr>
                <w:b/>
                <w:i/>
              </w:rPr>
              <w:t>(при наличии)</w:t>
            </w:r>
          </w:p>
        </w:tc>
      </w:tr>
      <w:tr w:rsidR="003E55BD" w14:paraId="6B1B9A24" w14:textId="77777777">
        <w:trPr>
          <w:trHeight w:val="430"/>
        </w:trPr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D8DA3A" w14:textId="77777777" w:rsidR="003E55BD" w:rsidRDefault="003E55BD"/>
        </w:tc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38A190" w14:textId="77777777" w:rsidR="003E55BD" w:rsidRDefault="003E55BD">
            <w:pPr>
              <w:rPr>
                <w:b/>
              </w:rPr>
            </w:pPr>
          </w:p>
        </w:tc>
        <w:tc>
          <w:tcPr>
            <w:tcW w:w="44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AD785" w14:textId="77777777" w:rsidR="003E55BD" w:rsidRDefault="003E55BD"/>
        </w:tc>
        <w:tc>
          <w:tcPr>
            <w:tcW w:w="2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4AEABA" w14:textId="77777777" w:rsidR="003E55BD" w:rsidRDefault="003E55BD">
            <w:pPr>
              <w:rPr>
                <w:i/>
              </w:rPr>
            </w:pPr>
          </w:p>
        </w:tc>
      </w:tr>
      <w:tr w:rsidR="003E55BD" w14:paraId="63442728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1CF5363D" w14:textId="77777777" w:rsidR="003E55BD" w:rsidRDefault="003E55BD">
            <w:pPr>
              <w:jc w:val="center"/>
              <w:rPr>
                <w:b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062E9004" w14:textId="77777777" w:rsidR="003E55BD" w:rsidRDefault="00F00AAE">
            <w:pPr>
              <w:jc w:val="center"/>
            </w:pPr>
            <w:r>
              <w:t>Модуль 1</w:t>
            </w:r>
          </w:p>
        </w:tc>
        <w:tc>
          <w:tcPr>
            <w:tcW w:w="4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4357925D" w14:textId="77777777" w:rsidR="003E55BD" w:rsidRDefault="00F00AAE">
            <w:pPr>
              <w:jc w:val="center"/>
            </w:pPr>
            <w:r>
              <w:rPr>
                <w:b/>
              </w:rPr>
              <w:t>60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1196DA5F" w14:textId="77777777" w:rsidR="003E55BD" w:rsidRDefault="00F00AAE">
            <w:pPr>
              <w:jc w:val="center"/>
            </w:pPr>
            <w:r>
              <w:rPr>
                <w:b/>
              </w:rPr>
              <w:t>40</w:t>
            </w:r>
          </w:p>
        </w:tc>
      </w:tr>
      <w:tr w:rsidR="003E55BD" w14:paraId="26EB40C6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9F0FA9" w14:textId="77777777" w:rsidR="003E55BD" w:rsidRDefault="00F00AAE">
            <w:pPr>
              <w:jc w:val="center"/>
            </w:pPr>
            <w:r>
              <w:t>1.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288FFA" w14:textId="77777777" w:rsidR="003E55BD" w:rsidRDefault="00F00AAE">
            <w:r>
              <w:t>Отчет по практике</w:t>
            </w:r>
          </w:p>
        </w:tc>
        <w:tc>
          <w:tcPr>
            <w:tcW w:w="4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82B88" w14:textId="77777777" w:rsidR="003E55BD" w:rsidRDefault="00F00AAE">
            <w:pPr>
              <w:jc w:val="center"/>
            </w:pPr>
            <w:r>
              <w:t>20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1AE5B5" w14:textId="77777777" w:rsidR="003E55BD" w:rsidRDefault="003E55BD">
            <w:pPr>
              <w:jc w:val="center"/>
            </w:pPr>
          </w:p>
        </w:tc>
      </w:tr>
      <w:tr w:rsidR="003E55BD" w14:paraId="59E76007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20B49D" w14:textId="77777777" w:rsidR="003E55BD" w:rsidRDefault="00F00AAE">
            <w:pPr>
              <w:jc w:val="center"/>
            </w:pPr>
            <w:r>
              <w:t>2.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BDA5DB" w14:textId="77777777" w:rsidR="003E55BD" w:rsidRDefault="00F00AAE">
            <w:r>
              <w:t>Задания по практике</w:t>
            </w:r>
          </w:p>
        </w:tc>
        <w:tc>
          <w:tcPr>
            <w:tcW w:w="4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908C96" w14:textId="77777777" w:rsidR="003E55BD" w:rsidRDefault="00F00AAE">
            <w:pPr>
              <w:jc w:val="center"/>
            </w:pPr>
            <w:r>
              <w:t>40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E4205" w14:textId="77777777" w:rsidR="003E55BD" w:rsidRDefault="003E55BD">
            <w:pPr>
              <w:jc w:val="center"/>
            </w:pPr>
          </w:p>
        </w:tc>
      </w:tr>
      <w:tr w:rsidR="003E55BD" w14:paraId="5224F4F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5BDED0" w14:textId="77777777" w:rsidR="003E55BD" w:rsidRDefault="00F00AAE">
            <w:pPr>
              <w:jc w:val="center"/>
            </w:pPr>
            <w:r>
              <w:t>3.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7F851E" w14:textId="77777777" w:rsidR="003E55BD" w:rsidRDefault="00F00AAE">
            <w:r>
              <w:t>Защита отчета</w:t>
            </w:r>
          </w:p>
        </w:tc>
        <w:tc>
          <w:tcPr>
            <w:tcW w:w="4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22822D" w14:textId="77777777" w:rsidR="003E55BD" w:rsidRDefault="003E55BD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E8CD9D" w14:textId="77777777" w:rsidR="003E55BD" w:rsidRDefault="00F00AAE">
            <w:pPr>
              <w:jc w:val="center"/>
            </w:pPr>
            <w:r>
              <w:t>40</w:t>
            </w:r>
          </w:p>
        </w:tc>
      </w:tr>
      <w:tr w:rsidR="003E55BD" w14:paraId="3E9B2F8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6ED7C93A" w14:textId="77777777" w:rsidR="003E55BD" w:rsidRDefault="003E55BD">
            <w:pPr>
              <w:jc w:val="center"/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674FBA2B" w14:textId="77777777" w:rsidR="003E55BD" w:rsidRDefault="00F00AAE">
            <w:r>
              <w:t xml:space="preserve">Всего </w:t>
            </w:r>
          </w:p>
        </w:tc>
        <w:tc>
          <w:tcPr>
            <w:tcW w:w="4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78A5E673" w14:textId="77777777" w:rsidR="003E55BD" w:rsidRDefault="00F00AAE">
            <w:pPr>
              <w:jc w:val="center"/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0F86BA06" w14:textId="77777777" w:rsidR="003E55BD" w:rsidRDefault="00F00AAE">
            <w:pPr>
              <w:jc w:val="center"/>
            </w:pPr>
            <w:r>
              <w:rPr>
                <w:b/>
                <w:lang w:val="en-US"/>
              </w:rPr>
              <w:t>40</w:t>
            </w:r>
          </w:p>
        </w:tc>
      </w:tr>
      <w:tr w:rsidR="003E55BD" w14:paraId="500856AC" w14:textId="77777777">
        <w:trPr>
          <w:trHeight w:val="45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7C16FA" w14:textId="77777777" w:rsidR="003E55BD" w:rsidRDefault="003E55BD">
            <w:pPr>
              <w:jc w:val="center"/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8A5E18" w14:textId="77777777" w:rsidR="003E55BD" w:rsidRDefault="00F00AAE">
            <w:r>
              <w:t>Бонусные баллы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8A06D" w14:textId="77777777" w:rsidR="003E55BD" w:rsidRDefault="003E55BD">
            <w:pPr>
              <w:jc w:val="center"/>
              <w:rPr>
                <w:b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3F4A0C" w14:textId="77777777" w:rsidR="003E55BD" w:rsidRDefault="00F00AAE">
            <w:pPr>
              <w:jc w:val="center"/>
            </w:pPr>
            <w:r>
              <w:rPr>
                <w:b/>
                <w:i/>
              </w:rPr>
              <w:t>Не предусмотрены</w:t>
            </w:r>
          </w:p>
        </w:tc>
      </w:tr>
    </w:tbl>
    <w:p w14:paraId="6AF1D3AE" w14:textId="77777777" w:rsidR="003E55BD" w:rsidRDefault="003E55BD">
      <w:pPr>
        <w:jc w:val="both"/>
        <w:rPr>
          <w:sz w:val="24"/>
        </w:rPr>
      </w:pPr>
    </w:p>
    <w:p w14:paraId="5A52BA30" w14:textId="77777777" w:rsidR="003E55BD" w:rsidRDefault="003E55BD">
      <w:pPr>
        <w:rPr>
          <w:sz w:val="24"/>
        </w:rPr>
      </w:pPr>
    </w:p>
    <w:p w14:paraId="32BDA692" w14:textId="77777777" w:rsidR="003E55BD" w:rsidRDefault="00F00AAE">
      <w:pPr>
        <w:rPr>
          <w:sz w:val="24"/>
        </w:rPr>
        <w:sectPr w:rsidR="003E55BD"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  <w:r>
        <w:rPr>
          <w:sz w:val="24"/>
        </w:rPr>
        <w:t>Формат отчёта по практике — см. ниже титульную страницу и содержание.</w:t>
      </w:r>
    </w:p>
    <w:p w14:paraId="30ABEE6E" w14:textId="77777777" w:rsidR="003E55BD" w:rsidRDefault="00F00AAE">
      <w:pPr>
        <w:pStyle w:val="2"/>
        <w:jc w:val="right"/>
      </w:pPr>
      <w:bookmarkStart w:id="0" w:name="_Toc484462972"/>
      <w:r>
        <w:rPr>
          <w:b w:val="0"/>
          <w:sz w:val="20"/>
        </w:rPr>
        <w:lastRenderedPageBreak/>
        <w:t xml:space="preserve">Приложение </w:t>
      </w:r>
      <w:bookmarkEnd w:id="0"/>
      <w:r>
        <w:rPr>
          <w:b w:val="0"/>
          <w:sz w:val="20"/>
        </w:rPr>
        <w:t>1</w:t>
      </w:r>
    </w:p>
    <w:p w14:paraId="4EE6BF10" w14:textId="77777777" w:rsidR="003E55BD" w:rsidRDefault="00F00AAE">
      <w:pPr>
        <w:ind w:left="4956"/>
        <w:jc w:val="right"/>
      </w:pPr>
      <w:r>
        <w:rPr>
          <w:sz w:val="20"/>
          <w:szCs w:val="28"/>
        </w:rPr>
        <w:t xml:space="preserve">«Форма </w:t>
      </w:r>
      <w:r>
        <w:rPr>
          <w:sz w:val="20"/>
          <w:szCs w:val="28"/>
        </w:rPr>
        <w:t>титульного листа</w:t>
      </w:r>
    </w:p>
    <w:p w14:paraId="053C9F22" w14:textId="77777777" w:rsidR="003E55BD" w:rsidRDefault="00F00AAE">
      <w:pPr>
        <w:jc w:val="right"/>
      </w:pPr>
      <w:r>
        <w:rPr>
          <w:sz w:val="20"/>
          <w:szCs w:val="28"/>
        </w:rPr>
        <w:t>отчета по практике»</w:t>
      </w:r>
    </w:p>
    <w:p w14:paraId="01B1986C" w14:textId="77777777" w:rsidR="003E55BD" w:rsidRDefault="00F00AAE">
      <w:pPr>
        <w:ind w:left="4956"/>
        <w:jc w:val="right"/>
      </w:pPr>
      <w:r>
        <w:rPr>
          <w:sz w:val="20"/>
          <w:szCs w:val="28"/>
        </w:rPr>
        <w:t>к программе практики</w:t>
      </w:r>
    </w:p>
    <w:p w14:paraId="15311C23" w14:textId="77777777" w:rsidR="003E55BD" w:rsidRDefault="003E55BD">
      <w:pPr>
        <w:rPr>
          <w:sz w:val="20"/>
          <w:szCs w:val="28"/>
        </w:rPr>
      </w:pPr>
    </w:p>
    <w:p w14:paraId="18112756" w14:textId="77777777" w:rsidR="003E55BD" w:rsidRDefault="00F00AAE">
      <w:pPr>
        <w:jc w:val="center"/>
      </w:pPr>
      <w:r>
        <w:rPr>
          <w:b/>
        </w:rPr>
        <w:t>МИНИСТЕРСТВО ОБРАЗОВАНИЯ И НАУКИ</w:t>
      </w:r>
    </w:p>
    <w:p w14:paraId="651ED6B2" w14:textId="77777777" w:rsidR="003E55BD" w:rsidRDefault="00F00AAE">
      <w:pPr>
        <w:jc w:val="center"/>
      </w:pPr>
      <w:r>
        <w:rPr>
          <w:b/>
        </w:rPr>
        <w:t>РОССИЙСКОЙ ФЕДЕРАЦИИ</w:t>
      </w:r>
    </w:p>
    <w:p w14:paraId="6B1F5D4D" w14:textId="77777777" w:rsidR="003E55BD" w:rsidRDefault="003E55BD">
      <w:pPr>
        <w:jc w:val="center"/>
      </w:pPr>
    </w:p>
    <w:p w14:paraId="2D4B4FBB" w14:textId="77777777" w:rsidR="003E55BD" w:rsidRDefault="00F00AAE">
      <w:pPr>
        <w:jc w:val="center"/>
      </w:pPr>
      <w:r>
        <w:t>Федеральное государственное автономное образовательное учреждение высшего образования</w:t>
      </w:r>
    </w:p>
    <w:p w14:paraId="3D3E7D0B" w14:textId="77777777" w:rsidR="003E55BD" w:rsidRDefault="00F00AAE">
      <w:pPr>
        <w:jc w:val="center"/>
      </w:pPr>
      <w:r>
        <w:t>«Южный федеральный университет»</w:t>
      </w:r>
    </w:p>
    <w:p w14:paraId="214FED1C" w14:textId="77777777" w:rsidR="003E55BD" w:rsidRDefault="003E55BD">
      <w:pPr>
        <w:jc w:val="center"/>
        <w:rPr>
          <w:i/>
        </w:rPr>
      </w:pPr>
    </w:p>
    <w:p w14:paraId="1248040C" w14:textId="77777777" w:rsidR="003E55BD" w:rsidRDefault="00F00AAE">
      <w:pPr>
        <w:widowControl w:val="0"/>
        <w:tabs>
          <w:tab w:val="left" w:pos="-4253"/>
        </w:tabs>
        <w:ind w:left="851" w:right="850"/>
        <w:jc w:val="center"/>
      </w:pPr>
      <w:r>
        <w:t xml:space="preserve">Институт </w:t>
      </w:r>
      <w:r>
        <w:t>математики, механики и компьютерных наук им. И.И.Воровича</w:t>
      </w:r>
    </w:p>
    <w:p w14:paraId="6FCFEEAA" w14:textId="77777777" w:rsidR="003E55BD" w:rsidRDefault="00F00AAE">
      <w:pPr>
        <w:pStyle w:val="Default0"/>
        <w:tabs>
          <w:tab w:val="left" w:pos="4572"/>
        </w:tabs>
        <w:spacing w:after="0"/>
        <w:contextualSpacing/>
        <w:jc w:val="center"/>
      </w:pPr>
      <w:r>
        <w:rPr>
          <w:color w:val="000000"/>
        </w:rPr>
        <w:t>Кафедра алгебры и дискретной математики</w:t>
      </w:r>
    </w:p>
    <w:p w14:paraId="1703D357" w14:textId="77777777" w:rsidR="003E55BD" w:rsidRDefault="003E55BD">
      <w:pPr>
        <w:pStyle w:val="Default0"/>
        <w:tabs>
          <w:tab w:val="left" w:pos="4572"/>
        </w:tabs>
        <w:spacing w:after="0"/>
        <w:contextualSpacing/>
        <w:jc w:val="center"/>
        <w:rPr>
          <w:color w:val="000000"/>
        </w:rPr>
      </w:pPr>
    </w:p>
    <w:p w14:paraId="08CF7385" w14:textId="77777777" w:rsidR="003E55BD" w:rsidRDefault="00F00AAE">
      <w:pPr>
        <w:pStyle w:val="Default0"/>
        <w:tabs>
          <w:tab w:val="left" w:pos="4572"/>
        </w:tabs>
        <w:spacing w:after="0"/>
        <w:contextualSpacing/>
        <w:jc w:val="center"/>
      </w:pPr>
      <w:r>
        <w:rPr>
          <w:color w:val="000000"/>
        </w:rPr>
        <w:t>Направление 01.03.02 Прикладная математика и информатика</w:t>
      </w:r>
    </w:p>
    <w:p w14:paraId="198F70AA" w14:textId="77777777" w:rsidR="003E55BD" w:rsidRDefault="003E55BD">
      <w:pPr>
        <w:rPr>
          <w:sz w:val="28"/>
          <w:szCs w:val="28"/>
        </w:rPr>
      </w:pPr>
    </w:p>
    <w:p w14:paraId="2EE1D7D7" w14:textId="77777777" w:rsidR="003E55BD" w:rsidRDefault="003E55BD">
      <w:pPr>
        <w:jc w:val="center"/>
      </w:pPr>
    </w:p>
    <w:p w14:paraId="292221C8" w14:textId="77777777" w:rsidR="003E55BD" w:rsidRDefault="003E55BD">
      <w:pPr>
        <w:jc w:val="center"/>
      </w:pPr>
    </w:p>
    <w:p w14:paraId="1D76C4DC" w14:textId="77777777" w:rsidR="003E55BD" w:rsidRDefault="003E55BD">
      <w:pPr>
        <w:jc w:val="center"/>
      </w:pPr>
    </w:p>
    <w:p w14:paraId="706ADF2C" w14:textId="77777777" w:rsidR="003E55BD" w:rsidRDefault="00F00AAE">
      <w:pPr>
        <w:jc w:val="center"/>
      </w:pPr>
      <w:r>
        <w:rPr>
          <w:b/>
          <w:sz w:val="28"/>
          <w:szCs w:val="28"/>
        </w:rPr>
        <w:t>ОТЧЕТ</w:t>
      </w:r>
    </w:p>
    <w:p w14:paraId="4F007E1D" w14:textId="77777777" w:rsidR="003E55BD" w:rsidRDefault="00F00AAE">
      <w:pPr>
        <w:jc w:val="center"/>
      </w:pPr>
      <w:r>
        <w:rPr>
          <w:sz w:val="28"/>
          <w:szCs w:val="28"/>
        </w:rPr>
        <w:t>по учебной практике</w:t>
      </w:r>
    </w:p>
    <w:p w14:paraId="60F3045C" w14:textId="77777777" w:rsidR="003E55BD" w:rsidRDefault="003E55BD">
      <w:pPr>
        <w:jc w:val="right"/>
        <w:rPr>
          <w:sz w:val="28"/>
          <w:szCs w:val="28"/>
        </w:rPr>
      </w:pPr>
    </w:p>
    <w:p w14:paraId="65FB37DA" w14:textId="77777777" w:rsidR="003E55BD" w:rsidRDefault="003E55BD">
      <w:pPr>
        <w:jc w:val="right"/>
        <w:rPr>
          <w:sz w:val="28"/>
          <w:szCs w:val="28"/>
        </w:rPr>
      </w:pPr>
    </w:p>
    <w:p w14:paraId="719A9EC1" w14:textId="77777777" w:rsidR="003E55BD" w:rsidRDefault="003E55BD">
      <w:pPr>
        <w:jc w:val="right"/>
        <w:rPr>
          <w:sz w:val="28"/>
          <w:szCs w:val="28"/>
        </w:rPr>
      </w:pPr>
    </w:p>
    <w:p w14:paraId="53C935EB" w14:textId="77777777" w:rsidR="003E55BD" w:rsidRDefault="003E55BD">
      <w:pPr>
        <w:jc w:val="right"/>
        <w:rPr>
          <w:sz w:val="28"/>
          <w:szCs w:val="28"/>
        </w:rPr>
      </w:pPr>
    </w:p>
    <w:p w14:paraId="6926501C" w14:textId="77777777" w:rsidR="003E55BD" w:rsidRDefault="003E55BD">
      <w:pPr>
        <w:jc w:val="right"/>
        <w:rPr>
          <w:sz w:val="28"/>
          <w:szCs w:val="28"/>
        </w:rPr>
      </w:pPr>
    </w:p>
    <w:p w14:paraId="7DDC36E8" w14:textId="77777777" w:rsidR="003E55BD" w:rsidRDefault="003E55BD">
      <w:pPr>
        <w:jc w:val="right"/>
        <w:rPr>
          <w:sz w:val="28"/>
          <w:szCs w:val="28"/>
        </w:rPr>
      </w:pPr>
    </w:p>
    <w:p w14:paraId="04336256" w14:textId="77777777" w:rsidR="003E55BD" w:rsidRDefault="003E55BD">
      <w:pPr>
        <w:jc w:val="right"/>
        <w:rPr>
          <w:sz w:val="28"/>
          <w:szCs w:val="28"/>
        </w:rPr>
      </w:pPr>
    </w:p>
    <w:p w14:paraId="4250410D" w14:textId="77777777" w:rsidR="003E55BD" w:rsidRDefault="003E55BD">
      <w:pPr>
        <w:jc w:val="right"/>
        <w:rPr>
          <w:sz w:val="28"/>
          <w:szCs w:val="28"/>
        </w:rPr>
      </w:pPr>
    </w:p>
    <w:p w14:paraId="1BDC7853" w14:textId="77777777" w:rsidR="003E55BD" w:rsidRDefault="003E55BD">
      <w:pPr>
        <w:jc w:val="right"/>
        <w:rPr>
          <w:sz w:val="28"/>
          <w:szCs w:val="28"/>
        </w:rPr>
      </w:pPr>
    </w:p>
    <w:p w14:paraId="7400D181" w14:textId="77777777" w:rsidR="003E55BD" w:rsidRDefault="00F00AAE">
      <w:pPr>
        <w:jc w:val="right"/>
      </w:pPr>
      <w:r>
        <w:rPr>
          <w:sz w:val="28"/>
          <w:szCs w:val="28"/>
        </w:rPr>
        <w:t>Студента ___ курса</w:t>
      </w:r>
    </w:p>
    <w:p w14:paraId="5E723B65" w14:textId="77777777" w:rsidR="003E55BD" w:rsidRDefault="00F00AAE">
      <w:pPr>
        <w:jc w:val="right"/>
      </w:pPr>
      <w:r>
        <w:rPr>
          <w:i/>
          <w:szCs w:val="28"/>
        </w:rPr>
        <w:t>ФИО студента</w:t>
      </w:r>
    </w:p>
    <w:p w14:paraId="5F5D8382" w14:textId="77777777" w:rsidR="003E55BD" w:rsidRDefault="003E55BD">
      <w:pPr>
        <w:jc w:val="right"/>
        <w:rPr>
          <w:sz w:val="28"/>
          <w:szCs w:val="28"/>
        </w:rPr>
      </w:pPr>
    </w:p>
    <w:p w14:paraId="218AE8B2" w14:textId="77777777" w:rsidR="003E55BD" w:rsidRDefault="003E55BD">
      <w:pPr>
        <w:jc w:val="right"/>
        <w:rPr>
          <w:sz w:val="28"/>
          <w:szCs w:val="28"/>
        </w:rPr>
      </w:pPr>
    </w:p>
    <w:p w14:paraId="690DBFAA" w14:textId="77777777" w:rsidR="003E55BD" w:rsidRDefault="00F00AAE">
      <w:pPr>
        <w:jc w:val="right"/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практики</w:t>
      </w:r>
      <w:r>
        <w:rPr>
          <w:sz w:val="28"/>
          <w:szCs w:val="28"/>
        </w:rPr>
        <w:br/>
        <w:t>от структурного подразделения ЮФУ:</w:t>
      </w:r>
    </w:p>
    <w:p w14:paraId="4F7ED624" w14:textId="77777777" w:rsidR="003E55BD" w:rsidRDefault="00F00AAE">
      <w:pPr>
        <w:jc w:val="right"/>
      </w:pPr>
      <w:r>
        <w:rPr>
          <w:i/>
          <w:szCs w:val="28"/>
        </w:rPr>
        <w:t>Должность и ФИО</w:t>
      </w:r>
    </w:p>
    <w:p w14:paraId="4FEA06CF" w14:textId="77777777" w:rsidR="003E55BD" w:rsidRDefault="003E55BD">
      <w:pPr>
        <w:jc w:val="right"/>
        <w:rPr>
          <w:sz w:val="28"/>
          <w:szCs w:val="28"/>
        </w:rPr>
      </w:pPr>
    </w:p>
    <w:p w14:paraId="601403F8" w14:textId="77777777" w:rsidR="003E55BD" w:rsidRDefault="003E55BD">
      <w:pPr>
        <w:jc w:val="right"/>
        <w:rPr>
          <w:sz w:val="28"/>
          <w:szCs w:val="28"/>
        </w:rPr>
      </w:pPr>
    </w:p>
    <w:p w14:paraId="7AE939F3" w14:textId="77777777" w:rsidR="003E55BD" w:rsidRDefault="00F00AAE">
      <w:pPr>
        <w:jc w:val="right"/>
      </w:pPr>
      <w:r>
        <w:rPr>
          <w:sz w:val="28"/>
          <w:szCs w:val="28"/>
        </w:rPr>
        <w:lastRenderedPageBreak/>
        <w:t xml:space="preserve">Руководитель практики </w:t>
      </w:r>
      <w:r>
        <w:rPr>
          <w:sz w:val="28"/>
          <w:szCs w:val="28"/>
        </w:rPr>
        <w:br/>
        <w:t>от профильной организации:</w:t>
      </w:r>
    </w:p>
    <w:p w14:paraId="60611EF4" w14:textId="77777777" w:rsidR="003E55BD" w:rsidRDefault="00F00AAE">
      <w:pPr>
        <w:jc w:val="right"/>
      </w:pPr>
      <w:r>
        <w:rPr>
          <w:i/>
          <w:szCs w:val="28"/>
        </w:rPr>
        <w:t>Должность и ФИО</w:t>
      </w:r>
    </w:p>
    <w:p w14:paraId="08ED6444" w14:textId="77777777" w:rsidR="003E55BD" w:rsidRDefault="003E55BD">
      <w:pPr>
        <w:jc w:val="center"/>
        <w:rPr>
          <w:sz w:val="28"/>
          <w:szCs w:val="28"/>
        </w:rPr>
      </w:pPr>
    </w:p>
    <w:p w14:paraId="162C2E37" w14:textId="77777777" w:rsidR="003E55BD" w:rsidRDefault="003E55BD">
      <w:pPr>
        <w:jc w:val="center"/>
        <w:rPr>
          <w:sz w:val="28"/>
          <w:szCs w:val="28"/>
        </w:rPr>
      </w:pPr>
    </w:p>
    <w:p w14:paraId="37F5BF95" w14:textId="77777777" w:rsidR="003E55BD" w:rsidRDefault="003E55BD">
      <w:pPr>
        <w:jc w:val="center"/>
        <w:rPr>
          <w:sz w:val="28"/>
          <w:szCs w:val="28"/>
        </w:rPr>
      </w:pPr>
    </w:p>
    <w:p w14:paraId="69C39B88" w14:textId="77777777" w:rsidR="003E55BD" w:rsidRDefault="003E55BD">
      <w:pPr>
        <w:jc w:val="center"/>
        <w:rPr>
          <w:sz w:val="28"/>
          <w:szCs w:val="28"/>
        </w:rPr>
      </w:pPr>
    </w:p>
    <w:p w14:paraId="10329989" w14:textId="77777777" w:rsidR="003E55BD" w:rsidRDefault="003E55BD">
      <w:pPr>
        <w:jc w:val="center"/>
        <w:rPr>
          <w:sz w:val="28"/>
          <w:szCs w:val="28"/>
        </w:rPr>
      </w:pPr>
    </w:p>
    <w:p w14:paraId="0038CA2E" w14:textId="77777777" w:rsidR="003E55BD" w:rsidRDefault="003E55BD">
      <w:pPr>
        <w:jc w:val="center"/>
        <w:rPr>
          <w:sz w:val="28"/>
          <w:szCs w:val="28"/>
        </w:rPr>
      </w:pPr>
    </w:p>
    <w:p w14:paraId="1DB0FD09" w14:textId="77777777" w:rsidR="003E55BD" w:rsidRDefault="00F00AAE">
      <w:pPr>
        <w:jc w:val="center"/>
      </w:pPr>
      <w:r>
        <w:rPr>
          <w:sz w:val="28"/>
          <w:szCs w:val="28"/>
        </w:rPr>
        <w:t>Ростов-на-Дону, 2018</w:t>
      </w:r>
    </w:p>
    <w:p w14:paraId="29E81033" w14:textId="77777777" w:rsidR="003E55BD" w:rsidRDefault="00F00AAE">
      <w:pPr>
        <w:pStyle w:val="2"/>
        <w:jc w:val="right"/>
      </w:pPr>
      <w:r>
        <w:rPr>
          <w:b w:val="0"/>
          <w:sz w:val="20"/>
        </w:rPr>
        <w:t>Приложение 2</w:t>
      </w:r>
    </w:p>
    <w:p w14:paraId="46C232CB" w14:textId="77777777" w:rsidR="003E55BD" w:rsidRDefault="00F00AAE">
      <w:pPr>
        <w:ind w:left="4956"/>
        <w:jc w:val="right"/>
      </w:pPr>
      <w:r>
        <w:rPr>
          <w:sz w:val="20"/>
          <w:szCs w:val="28"/>
        </w:rPr>
        <w:t>«Содержание</w:t>
      </w:r>
    </w:p>
    <w:p w14:paraId="23236D6A" w14:textId="77777777" w:rsidR="003E55BD" w:rsidRDefault="00F00AAE">
      <w:pPr>
        <w:jc w:val="right"/>
      </w:pPr>
      <w:r>
        <w:rPr>
          <w:sz w:val="20"/>
          <w:szCs w:val="28"/>
        </w:rPr>
        <w:t>отчета по практике»</w:t>
      </w:r>
    </w:p>
    <w:p w14:paraId="212942EB" w14:textId="77777777" w:rsidR="003E55BD" w:rsidRDefault="00F00AAE">
      <w:pPr>
        <w:ind w:left="4956"/>
        <w:jc w:val="right"/>
      </w:pPr>
      <w:r>
        <w:rPr>
          <w:sz w:val="20"/>
          <w:szCs w:val="28"/>
        </w:rPr>
        <w:t>к программе практики</w:t>
      </w:r>
    </w:p>
    <w:p w14:paraId="46F8E8D1" w14:textId="77777777" w:rsidR="003E55BD" w:rsidRDefault="003E55BD">
      <w:pPr>
        <w:rPr>
          <w:sz w:val="20"/>
          <w:szCs w:val="28"/>
        </w:rPr>
      </w:pPr>
    </w:p>
    <w:p w14:paraId="560883A6" w14:textId="77777777" w:rsidR="003E55BD" w:rsidRDefault="003E55BD">
      <w:pPr>
        <w:ind w:left="360"/>
        <w:jc w:val="both"/>
      </w:pPr>
    </w:p>
    <w:p w14:paraId="1FAF5C76" w14:textId="77777777" w:rsidR="003E55BD" w:rsidRDefault="00F00AAE">
      <w:pPr>
        <w:ind w:left="360"/>
        <w:jc w:val="center"/>
      </w:pPr>
      <w:r>
        <w:t>СОДЕРЖАНИЕ</w:t>
      </w:r>
    </w:p>
    <w:p w14:paraId="257AD696" w14:textId="77777777" w:rsidR="003E55BD" w:rsidRDefault="00F00AAE">
      <w:pPr>
        <w:spacing w:line="276" w:lineRule="auto"/>
        <w:jc w:val="both"/>
      </w:pPr>
      <w:r>
        <w:t xml:space="preserve">1. </w:t>
      </w:r>
      <w:r>
        <w:t>Постановка задачи</w:t>
      </w:r>
    </w:p>
    <w:p w14:paraId="74870969" w14:textId="77777777" w:rsidR="003E55BD" w:rsidRDefault="00F00AAE">
      <w:pPr>
        <w:spacing w:line="276" w:lineRule="auto"/>
        <w:jc w:val="both"/>
      </w:pPr>
      <w:r>
        <w:t>2</w:t>
      </w:r>
      <w:r>
        <w:t xml:space="preserve">. </w:t>
      </w:r>
      <w:r>
        <w:t>Алгоритм перебора вариантов</w:t>
      </w:r>
    </w:p>
    <w:p w14:paraId="7B8107F0" w14:textId="77777777" w:rsidR="003E55BD" w:rsidRDefault="00F00AAE">
      <w:pPr>
        <w:spacing w:line="276" w:lineRule="auto"/>
        <w:jc w:val="both"/>
      </w:pPr>
      <w:r>
        <w:t xml:space="preserve">3. </w:t>
      </w:r>
      <w:r>
        <w:t>Реализация через рекурсию</w:t>
      </w:r>
    </w:p>
    <w:p w14:paraId="201A79B3" w14:textId="77777777" w:rsidR="003E55BD" w:rsidRDefault="00F00AAE">
      <w:pPr>
        <w:spacing w:line="276" w:lineRule="auto"/>
        <w:ind w:left="283"/>
        <w:jc w:val="both"/>
      </w:pPr>
      <w:r>
        <w:t>3.1 Программная реализация</w:t>
      </w:r>
    </w:p>
    <w:p w14:paraId="32BB9714" w14:textId="77777777" w:rsidR="003E55BD" w:rsidRDefault="00F00AAE">
      <w:pPr>
        <w:spacing w:line="276" w:lineRule="auto"/>
        <w:ind w:left="283"/>
        <w:jc w:val="both"/>
      </w:pPr>
      <w:r>
        <w:t>3.2 Результаты тестирования</w:t>
      </w:r>
    </w:p>
    <w:p w14:paraId="619FA5F1" w14:textId="77777777" w:rsidR="003E55BD" w:rsidRDefault="00F00AAE">
      <w:pPr>
        <w:spacing w:line="276" w:lineRule="auto"/>
        <w:jc w:val="both"/>
      </w:pPr>
      <w:r>
        <w:t>4. Реализация на основе стека</w:t>
      </w:r>
    </w:p>
    <w:p w14:paraId="44ADF9EC" w14:textId="77777777" w:rsidR="003E55BD" w:rsidRDefault="00F00AAE">
      <w:pPr>
        <w:spacing w:line="276" w:lineRule="auto"/>
        <w:ind w:left="283"/>
        <w:jc w:val="both"/>
      </w:pPr>
      <w:r>
        <w:t>4.1 Программная реализация</w:t>
      </w:r>
    </w:p>
    <w:p w14:paraId="6159B7BC" w14:textId="77777777" w:rsidR="003E55BD" w:rsidRDefault="00F00AAE">
      <w:pPr>
        <w:spacing w:line="276" w:lineRule="auto"/>
        <w:ind w:left="283"/>
        <w:jc w:val="both"/>
      </w:pPr>
      <w:r>
        <w:t>4.2 Результаты тестирования</w:t>
      </w:r>
    </w:p>
    <w:p w14:paraId="49EAA1CE" w14:textId="77777777" w:rsidR="003E55BD" w:rsidRDefault="00F00AAE">
      <w:pPr>
        <w:spacing w:line="276" w:lineRule="auto"/>
        <w:jc w:val="both"/>
      </w:pPr>
      <w:r>
        <w:t>5. Реализация с помощью очереди заданий</w:t>
      </w:r>
    </w:p>
    <w:p w14:paraId="494E3500" w14:textId="77777777" w:rsidR="003E55BD" w:rsidRDefault="00F00AAE">
      <w:pPr>
        <w:spacing w:line="276" w:lineRule="auto"/>
        <w:ind w:left="283"/>
        <w:jc w:val="both"/>
      </w:pPr>
      <w:r>
        <w:t xml:space="preserve">5.1 </w:t>
      </w:r>
      <w:r>
        <w:t>Программная реализация</w:t>
      </w:r>
    </w:p>
    <w:p w14:paraId="585420AF" w14:textId="77777777" w:rsidR="003E55BD" w:rsidRDefault="00F00AAE">
      <w:pPr>
        <w:spacing w:line="276" w:lineRule="auto"/>
        <w:ind w:left="283"/>
        <w:jc w:val="both"/>
      </w:pPr>
      <w:r>
        <w:t>5.2 Результаты тестирования</w:t>
      </w:r>
    </w:p>
    <w:p w14:paraId="2E76B1B1" w14:textId="77777777" w:rsidR="003E55BD" w:rsidRDefault="00F00AAE">
      <w:pPr>
        <w:spacing w:line="276" w:lineRule="auto"/>
        <w:jc w:val="both"/>
      </w:pPr>
      <w:r>
        <w:t>5. Литература</w:t>
      </w:r>
    </w:p>
    <w:p w14:paraId="1A8B9E28" w14:textId="77777777" w:rsidR="003E55BD" w:rsidRDefault="003E55BD">
      <w:pPr>
        <w:jc w:val="both"/>
        <w:rPr>
          <w:sz w:val="24"/>
        </w:rPr>
      </w:pPr>
    </w:p>
    <w:sectPr w:rsidR="003E55B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32" w:right="849" w:bottom="993" w:left="1134" w:header="284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8195" w14:textId="77777777" w:rsidR="00F00AAE" w:rsidRDefault="00F00AAE">
      <w:pPr>
        <w:spacing w:line="240" w:lineRule="auto"/>
      </w:pPr>
      <w:r>
        <w:separator/>
      </w:r>
    </w:p>
  </w:endnote>
  <w:endnote w:type="continuationSeparator" w:id="0">
    <w:p w14:paraId="65089BB2" w14:textId="77777777" w:rsidR="00F00AAE" w:rsidRDefault="00F00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Cambria"/>
    <w:charset w:val="CC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735226"/>
      <w:docPartObj>
        <w:docPartGallery w:val="Page Numbers (Bottom of Page)"/>
        <w:docPartUnique/>
      </w:docPartObj>
    </w:sdtPr>
    <w:sdtEndPr/>
    <w:sdtContent>
      <w:p w14:paraId="3EFDA3E6" w14:textId="77777777" w:rsidR="003E55BD" w:rsidRDefault="00F00AAE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38583AD" w14:textId="77777777" w:rsidR="003E55BD" w:rsidRDefault="003E55B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431272"/>
      <w:docPartObj>
        <w:docPartGallery w:val="Page Numbers (Bottom of Page)"/>
        <w:docPartUnique/>
      </w:docPartObj>
    </w:sdtPr>
    <w:sdtEndPr/>
    <w:sdtContent>
      <w:p w14:paraId="6FC44BE8" w14:textId="77777777" w:rsidR="003E55BD" w:rsidRDefault="00F00AAE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8A0EF67" w14:textId="77777777" w:rsidR="003E55BD" w:rsidRDefault="003E55BD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29D20" w14:textId="77777777" w:rsidR="00F00AAE" w:rsidRDefault="00F00AAE">
      <w:pPr>
        <w:spacing w:line="240" w:lineRule="auto"/>
      </w:pPr>
      <w:r>
        <w:separator/>
      </w:r>
    </w:p>
  </w:footnote>
  <w:footnote w:type="continuationSeparator" w:id="0">
    <w:p w14:paraId="53B414F1" w14:textId="77777777" w:rsidR="00F00AAE" w:rsidRDefault="00F00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4053" w14:textId="77777777" w:rsidR="003E55BD" w:rsidRDefault="003E55BD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2610" w14:textId="77777777" w:rsidR="003E55BD" w:rsidRDefault="003E55B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260F"/>
    <w:multiLevelType w:val="multilevel"/>
    <w:tmpl w:val="9932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82B5489"/>
    <w:multiLevelType w:val="multilevel"/>
    <w:tmpl w:val="BAE69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0F573C0"/>
    <w:multiLevelType w:val="multilevel"/>
    <w:tmpl w:val="B2C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5BD"/>
    <w:rsid w:val="000E2DC8"/>
    <w:rsid w:val="003E55BD"/>
    <w:rsid w:val="007A6306"/>
    <w:rsid w:val="00F0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E43F"/>
  <w15:docId w15:val="{33543898-2746-4488-93B4-B8AFF5A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00" w:lineRule="atLeast"/>
    </w:pPr>
    <w:rPr>
      <w:rFonts w:ascii="Lohit Hindi" w:eastAsia="DejaVu Sans" w:hAnsi="Lohit Hindi" w:cs="Liberation Sans"/>
      <w:color w:val="000000"/>
      <w:sz w:val="36"/>
    </w:rPr>
  </w:style>
  <w:style w:type="paragraph" w:styleId="2">
    <w:name w:val="heading 2"/>
    <w:basedOn w:val="a"/>
    <w:uiPriority w:val="9"/>
    <w:unhideWhenUsed/>
    <w:qFormat/>
    <w:pPr>
      <w:keepNext/>
      <w:spacing w:line="300" w:lineRule="exact"/>
      <w:jc w:val="both"/>
      <w:outlineLvl w:val="1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uiPriority w:val="10"/>
    <w:qFormat/>
    <w:pPr>
      <w:jc w:val="center"/>
    </w:pPr>
    <w:rPr>
      <w:b/>
      <w:bCs/>
      <w:sz w:val="56"/>
      <w:szCs w:val="56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Subtitle"/>
    <w:basedOn w:val="a"/>
    <w:next w:val="a5"/>
    <w:uiPriority w:val="11"/>
    <w:qFormat/>
    <w:pPr>
      <w:spacing w:before="60" w:after="120"/>
      <w:jc w:val="center"/>
    </w:pPr>
    <w:rPr>
      <w:szCs w:val="36"/>
    </w:rPr>
  </w:style>
  <w:style w:type="paragraph" w:customStyle="1" w:styleId="aa">
    <w:name w:val="Объект со стрелкой"/>
    <w:basedOn w:val="a"/>
    <w:qFormat/>
  </w:style>
  <w:style w:type="paragraph" w:customStyle="1" w:styleId="ab">
    <w:name w:val="Объект с тенью"/>
    <w:basedOn w:val="a"/>
    <w:qFormat/>
  </w:style>
  <w:style w:type="paragraph" w:customStyle="1" w:styleId="ac">
    <w:name w:val="Объект без заливки"/>
    <w:basedOn w:val="a"/>
    <w:qFormat/>
  </w:style>
  <w:style w:type="paragraph" w:customStyle="1" w:styleId="ad">
    <w:name w:val="Объект без заливки и линий"/>
    <w:basedOn w:val="a"/>
    <w:qFormat/>
  </w:style>
  <w:style w:type="paragraph" w:customStyle="1" w:styleId="ae">
    <w:name w:val="Выравнивание текста по ширине"/>
    <w:basedOn w:val="a"/>
    <w:qFormat/>
  </w:style>
  <w:style w:type="paragraph" w:customStyle="1" w:styleId="1">
    <w:name w:val="Заглавие1"/>
    <w:basedOn w:val="a"/>
    <w:qFormat/>
    <w:pPr>
      <w:jc w:val="center"/>
    </w:pPr>
  </w:style>
  <w:style w:type="paragraph" w:customStyle="1" w:styleId="20">
    <w:name w:val="Заглавие2"/>
    <w:basedOn w:val="a"/>
    <w:qFormat/>
    <w:pPr>
      <w:spacing w:before="57" w:after="57"/>
      <w:ind w:right="113"/>
      <w:jc w:val="center"/>
    </w:pPr>
  </w:style>
  <w:style w:type="paragraph" w:customStyle="1" w:styleId="af">
    <w:name w:val="Размерная линия"/>
    <w:basedOn w:val="a"/>
    <w:qFormat/>
  </w:style>
  <w:style w:type="paragraph" w:customStyle="1" w:styleId="LushGreenLTGliederung1">
    <w:name w:val="LushGreen~LT~Gliederung 1"/>
    <w:qFormat/>
    <w:pPr>
      <w:spacing w:after="282"/>
    </w:pPr>
    <w:rPr>
      <w:rFonts w:ascii="Lohit Hindi" w:eastAsia="DejaVu Sans" w:hAnsi="Lohit Hindi" w:cs="Liberation Sans"/>
      <w:color w:val="000000"/>
      <w:sz w:val="64"/>
    </w:rPr>
  </w:style>
  <w:style w:type="paragraph" w:customStyle="1" w:styleId="LushGreenLTGliederung2">
    <w:name w:val="LushGreen~LT~Gliederung 2"/>
    <w:basedOn w:val="LushGreenLTGliederung1"/>
    <w:qFormat/>
    <w:pPr>
      <w:spacing w:after="226"/>
    </w:pPr>
    <w:rPr>
      <w:sz w:val="56"/>
    </w:rPr>
  </w:style>
  <w:style w:type="paragraph" w:customStyle="1" w:styleId="LushGreenLTGliederung3">
    <w:name w:val="LushGreen~LT~Gliederung 3"/>
    <w:basedOn w:val="LushGreenLTGliederung2"/>
    <w:qFormat/>
    <w:pPr>
      <w:spacing w:after="168"/>
    </w:pPr>
    <w:rPr>
      <w:sz w:val="48"/>
    </w:rPr>
  </w:style>
  <w:style w:type="paragraph" w:customStyle="1" w:styleId="LushGreenLTGliederung4">
    <w:name w:val="LushGreen~LT~Gliederung 4"/>
    <w:basedOn w:val="LushGreenLTGliederung3"/>
    <w:qFormat/>
    <w:pPr>
      <w:spacing w:after="112"/>
    </w:pPr>
    <w:rPr>
      <w:sz w:val="40"/>
    </w:rPr>
  </w:style>
  <w:style w:type="paragraph" w:customStyle="1" w:styleId="LushGreenLTGliederung5">
    <w:name w:val="LushGreen~LT~Gliederung 5"/>
    <w:basedOn w:val="LushGreenLTGliederung4"/>
    <w:qFormat/>
    <w:pPr>
      <w:spacing w:after="56"/>
    </w:pPr>
  </w:style>
  <w:style w:type="paragraph" w:customStyle="1" w:styleId="LushGreenLTGliederung6">
    <w:name w:val="LushGreen~LT~Gliederung 6"/>
    <w:basedOn w:val="LushGreenLTGliederung5"/>
    <w:qFormat/>
  </w:style>
  <w:style w:type="paragraph" w:customStyle="1" w:styleId="LushGreenLTGliederung7">
    <w:name w:val="LushGreen~LT~Gliederung 7"/>
    <w:basedOn w:val="LushGreenLTGliederung6"/>
    <w:qFormat/>
  </w:style>
  <w:style w:type="paragraph" w:customStyle="1" w:styleId="LushGreenLTGliederung8">
    <w:name w:val="LushGreen~LT~Gliederung 8"/>
    <w:basedOn w:val="LushGreenLTGliederung7"/>
    <w:qFormat/>
  </w:style>
  <w:style w:type="paragraph" w:customStyle="1" w:styleId="LushGreenLTGliederung9">
    <w:name w:val="LushGreen~LT~Gliederung 9"/>
    <w:basedOn w:val="LushGreenLTGliederung8"/>
    <w:qFormat/>
  </w:style>
  <w:style w:type="paragraph" w:customStyle="1" w:styleId="LushGreenLTTitel">
    <w:name w:val="LushGreen~LT~Titel"/>
    <w:qFormat/>
    <w:pPr>
      <w:jc w:val="center"/>
    </w:pPr>
    <w:rPr>
      <w:rFonts w:ascii="Lohit Hindi" w:eastAsia="DejaVu Sans" w:hAnsi="Lohit Hindi" w:cs="Liberation Sans"/>
      <w:color w:val="000000"/>
      <w:sz w:val="88"/>
    </w:rPr>
  </w:style>
  <w:style w:type="paragraph" w:customStyle="1" w:styleId="LushGreenLTUntertitel">
    <w:name w:val="LushGreen~LT~Untertitel"/>
    <w:qFormat/>
    <w:pPr>
      <w:jc w:val="center"/>
    </w:pPr>
    <w:rPr>
      <w:rFonts w:ascii="Lohit Hindi" w:eastAsia="DejaVu Sans" w:hAnsi="Lohit Hindi" w:cs="Liberation Sans"/>
      <w:color w:val="000000"/>
      <w:sz w:val="64"/>
    </w:rPr>
  </w:style>
  <w:style w:type="paragraph" w:customStyle="1" w:styleId="LushGreenLTNotizen">
    <w:name w:val="LushGreen~LT~Notizen"/>
    <w:qFormat/>
    <w:pPr>
      <w:ind w:left="340"/>
    </w:pPr>
    <w:rPr>
      <w:rFonts w:ascii="Lohit Hindi" w:eastAsia="DejaVu Sans" w:hAnsi="Lohit Hindi" w:cs="Liberation Sans"/>
      <w:color w:val="000000"/>
      <w:sz w:val="40"/>
    </w:rPr>
  </w:style>
  <w:style w:type="paragraph" w:customStyle="1" w:styleId="LushGreenLTHintergrundobjekte">
    <w:name w:val="LushGreen~LT~Hintergrundobjekte"/>
    <w:qFormat/>
    <w:rPr>
      <w:rFonts w:eastAsia="DejaVu Sans" w:cs="Liberation Sans"/>
    </w:rPr>
  </w:style>
  <w:style w:type="paragraph" w:customStyle="1" w:styleId="LushGreenLTHintergrund">
    <w:name w:val="LushGreen~LT~Hintergrund"/>
    <w:qFormat/>
    <w:rPr>
      <w:rFonts w:eastAsia="DejaVu Sans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DejaVu Sans" w:hAnsi="Arial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0">
    <w:name w:val="Объекты фона"/>
    <w:qFormat/>
    <w:rPr>
      <w:rFonts w:eastAsia="DejaVu Sans" w:cs="Liberation Sans"/>
    </w:rPr>
  </w:style>
  <w:style w:type="paragraph" w:customStyle="1" w:styleId="af1">
    <w:name w:val="Фон"/>
    <w:qFormat/>
    <w:rPr>
      <w:rFonts w:eastAsia="DejaVu Sans" w:cs="Liberation Sans"/>
    </w:rPr>
  </w:style>
  <w:style w:type="paragraph" w:customStyle="1" w:styleId="af2">
    <w:name w:val="Примечания"/>
    <w:qFormat/>
    <w:pPr>
      <w:ind w:left="340"/>
    </w:pPr>
    <w:rPr>
      <w:rFonts w:ascii="Lohit Hindi" w:eastAsia="DejaVu Sans" w:hAnsi="Lohit Hindi" w:cs="Liberation Sans"/>
      <w:color w:val="000000"/>
      <w:sz w:val="40"/>
    </w:rPr>
  </w:style>
  <w:style w:type="paragraph" w:customStyle="1" w:styleId="10">
    <w:name w:val="Структура 1"/>
    <w:qFormat/>
    <w:pPr>
      <w:spacing w:after="282"/>
    </w:pPr>
    <w:rPr>
      <w:rFonts w:ascii="Lohit Hindi" w:eastAsia="DejaVu Sans" w:hAnsi="Lohit Hindi" w:cs="Liberation Sans"/>
      <w:color w:val="000000"/>
      <w:sz w:val="64"/>
    </w:rPr>
  </w:style>
  <w:style w:type="paragraph" w:customStyle="1" w:styleId="21">
    <w:name w:val="Структура 2"/>
    <w:basedOn w:val="10"/>
    <w:qFormat/>
    <w:pPr>
      <w:spacing w:after="226"/>
    </w:pPr>
    <w:rPr>
      <w:sz w:val="56"/>
    </w:rPr>
  </w:style>
  <w:style w:type="paragraph" w:customStyle="1" w:styleId="3">
    <w:name w:val="Структура 3"/>
    <w:basedOn w:val="21"/>
    <w:qFormat/>
    <w:pPr>
      <w:spacing w:after="168"/>
    </w:pPr>
    <w:rPr>
      <w:sz w:val="48"/>
    </w:rPr>
  </w:style>
  <w:style w:type="paragraph" w:customStyle="1" w:styleId="4">
    <w:name w:val="Структура 4"/>
    <w:basedOn w:val="3"/>
    <w:qFormat/>
    <w:pPr>
      <w:spacing w:after="112"/>
    </w:pPr>
    <w:rPr>
      <w:sz w:val="40"/>
    </w:rPr>
  </w:style>
  <w:style w:type="paragraph" w:customStyle="1" w:styleId="5">
    <w:name w:val="Структура 5"/>
    <w:basedOn w:val="4"/>
    <w:qFormat/>
    <w:pPr>
      <w:spacing w:after="56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Default0">
    <w:name w:val="Default"/>
    <w:qFormat/>
    <w:pPr>
      <w:tabs>
        <w:tab w:val="left" w:pos="709"/>
      </w:tabs>
      <w:suppressAutoHyphens/>
      <w:spacing w:after="200" w:line="276" w:lineRule="auto"/>
      <w:ind w:firstLine="40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061C7C8F0B7C44BA5116E3785F1AD2" ma:contentTypeVersion="0" ma:contentTypeDescription="Создание документа." ma:contentTypeScope="" ma:versionID="f48c6f50b32ef70bcc273346d15055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A9566-4452-4DC2-B0A4-A46A6609A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F703B-C2E5-4AE5-B8A0-FF78CCC7B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2CC9EC-4D4F-435B-BDD3-6F9E74EE4B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302</Words>
  <Characters>2210</Characters>
  <Application>Microsoft Office Word</Application>
  <DocSecurity>0</DocSecurity>
  <Lines>157</Lines>
  <Paragraphs>93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Баглий Антон Павлович</cp:lastModifiedBy>
  <cp:revision>10</cp:revision>
  <dcterms:created xsi:type="dcterms:W3CDTF">2018-08-07T23:57:00Z</dcterms:created>
  <dcterms:modified xsi:type="dcterms:W3CDTF">2021-06-23T15:40:00Z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0x010100B7061C7C8F0B7C44BA5116E3785F1AD2</vt:lpwstr>
  </property>
</Properties>
</file>