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5F27" w14:textId="572BB00C" w:rsidR="00D17ABC" w:rsidRDefault="00D17ABC" w:rsidP="00D17ABC">
      <w:pPr>
        <w:pStyle w:val="a3"/>
        <w:numPr>
          <w:ilvl w:val="0"/>
          <w:numId w:val="4"/>
        </w:numPr>
      </w:pPr>
      <w:r w:rsidRPr="00F91EE1">
        <w:t>Классификация относит каждый объект к одной из заранее определенных групп</w:t>
      </w:r>
    </w:p>
    <w:p w14:paraId="40E93918" w14:textId="582EF0AE" w:rsidR="00D17ABC" w:rsidRDefault="00D17ABC" w:rsidP="00D17ABC">
      <w:pPr>
        <w:pStyle w:val="a3"/>
        <w:numPr>
          <w:ilvl w:val="0"/>
          <w:numId w:val="4"/>
        </w:numPr>
      </w:pPr>
      <w:r w:rsidRPr="00F91EE1">
        <w:t xml:space="preserve">Кластеризация разбивает множество объектов на группы, которые </w:t>
      </w:r>
      <w:r>
        <w:t>формируются в процессе кластеризации</w:t>
      </w:r>
      <w:r w:rsidRPr="00F91EE1">
        <w:t>.</w:t>
      </w:r>
    </w:p>
    <w:p w14:paraId="723CE7D9" w14:textId="7466D22F" w:rsidR="00F91EE1" w:rsidRDefault="00F91EE1" w:rsidP="00F91EE1">
      <w:pPr>
        <w:ind w:firstLine="708"/>
      </w:pPr>
      <w:r>
        <w:t>"</w:t>
      </w:r>
      <w:r w:rsidRPr="00F91EE1">
        <w:t xml:space="preserve">Главное отличие кластеризации от классификации состоит в том, что перечень </w:t>
      </w:r>
      <w:r w:rsidR="00D17ABC">
        <w:t xml:space="preserve">и характеристики </w:t>
      </w:r>
      <w:r w:rsidRPr="00F91EE1">
        <w:t>групп не задан</w:t>
      </w:r>
      <w:r w:rsidR="00D17ABC">
        <w:t>ы</w:t>
      </w:r>
      <w:r w:rsidRPr="00F91EE1">
        <w:t xml:space="preserve"> и определяется в процессе работы алгоритма</w:t>
      </w:r>
      <w:r>
        <w:t>"</w:t>
      </w:r>
    </w:p>
    <w:p w14:paraId="3DAC1B47" w14:textId="77777777" w:rsidR="00F91EE1" w:rsidRPr="00F91EE1" w:rsidRDefault="00F91EE1" w:rsidP="00D51F4A">
      <w:pPr>
        <w:ind w:firstLine="708"/>
      </w:pPr>
    </w:p>
    <w:p w14:paraId="66DE8DB2" w14:textId="25976FE3" w:rsidR="00925F0B" w:rsidRPr="00D51F4A" w:rsidRDefault="00D51F4A" w:rsidP="00D51F4A">
      <w:pPr>
        <w:ind w:firstLine="708"/>
        <w:rPr>
          <w:b/>
          <w:bCs/>
          <w:i/>
          <w:iCs/>
        </w:rPr>
      </w:pPr>
      <w:r w:rsidRPr="00D51F4A">
        <w:rPr>
          <w:b/>
          <w:bCs/>
          <w:i/>
          <w:iCs/>
        </w:rPr>
        <w:t>Кластеризация – разбиение множества объектов на группы (кластеры) так, чтобы объекты одной группы были более похожи друг на друга чем объекты из разных групп.</w:t>
      </w:r>
    </w:p>
    <w:p w14:paraId="1D6E403F" w14:textId="41B32748" w:rsidR="00D51F4A" w:rsidRDefault="00D51F4A" w:rsidP="00D51F4A"/>
    <w:p w14:paraId="10F6BE97" w14:textId="69437A4F" w:rsidR="00D51F4A" w:rsidRDefault="00D51F4A" w:rsidP="00D51F4A">
      <w:r>
        <w:tab/>
        <w:t>Необходимо договориться, что означает более похожи.</w:t>
      </w:r>
    </w:p>
    <w:p w14:paraId="2835DC6C" w14:textId="77777777" w:rsidR="00D51F4A" w:rsidRPr="00D51F4A" w:rsidRDefault="00D51F4A" w:rsidP="00D51F4A">
      <w:pPr>
        <w:ind w:firstLine="708"/>
        <w:jc w:val="left"/>
        <w:rPr>
          <w:b/>
          <w:bCs/>
          <w:i/>
          <w:iCs/>
          <w:szCs w:val="28"/>
        </w:rPr>
      </w:pPr>
      <w:r w:rsidRPr="00D51F4A">
        <w:rPr>
          <w:b/>
          <w:bCs/>
          <w:i/>
          <w:iCs/>
          <w:szCs w:val="28"/>
        </w:rPr>
        <w:t>Формализация задачи, построение математической модели:</w:t>
      </w:r>
    </w:p>
    <w:p w14:paraId="3555F047" w14:textId="6D65F2F9" w:rsidR="00D51F4A" w:rsidRDefault="00D51F4A" w:rsidP="00D51F4A">
      <w:pPr>
        <w:pStyle w:val="a3"/>
        <w:numPr>
          <w:ilvl w:val="0"/>
          <w:numId w:val="1"/>
        </w:numPr>
        <w:jc w:val="left"/>
        <w:rPr>
          <w:szCs w:val="28"/>
        </w:rPr>
      </w:pPr>
      <w:r w:rsidRPr="00D51F4A">
        <w:rPr>
          <w:szCs w:val="28"/>
        </w:rPr>
        <w:t>Реальные объекты -&gt; набор характеристик объекта -&gt; множество элементов как совокупности характеристик.</w:t>
      </w:r>
    </w:p>
    <w:p w14:paraId="2FB670D7" w14:textId="77777777" w:rsidR="00B63E93" w:rsidRDefault="00D51F4A" w:rsidP="00D51F4A">
      <w:pPr>
        <w:pStyle w:val="a3"/>
        <w:numPr>
          <w:ilvl w:val="0"/>
          <w:numId w:val="1"/>
        </w:numPr>
        <w:jc w:val="left"/>
        <w:rPr>
          <w:szCs w:val="28"/>
        </w:rPr>
      </w:pPr>
      <w:r w:rsidRPr="00B63E93">
        <w:rPr>
          <w:szCs w:val="28"/>
        </w:rPr>
        <w:t xml:space="preserve">Пространство характеристик, вводим метрику в пространстве характеристик. Схожесть объектов </w:t>
      </w:r>
      <w:r w:rsidRPr="00D51F4A">
        <w:rPr>
          <w:szCs w:val="28"/>
          <w:lang w:val="en-US"/>
        </w:rPr>
        <w:sym w:font="Wingdings" w:char="F0F3"/>
      </w:r>
      <w:r w:rsidRPr="00B63E93">
        <w:rPr>
          <w:szCs w:val="28"/>
          <w:lang w:val="en-US"/>
        </w:rPr>
        <w:t xml:space="preserve"> </w:t>
      </w:r>
      <w:r w:rsidRPr="00B63E93">
        <w:rPr>
          <w:szCs w:val="28"/>
        </w:rPr>
        <w:t>расстояние между точками в пространстве характеристик.</w:t>
      </w:r>
    </w:p>
    <w:p w14:paraId="55F738DA" w14:textId="09638174" w:rsidR="000171DF" w:rsidRDefault="000171DF" w:rsidP="00701FF0">
      <w:pPr>
        <w:ind w:firstLine="360"/>
        <w:jc w:val="left"/>
        <w:rPr>
          <w:szCs w:val="28"/>
        </w:rPr>
      </w:pPr>
      <w:r>
        <w:rPr>
          <w:noProof/>
          <w:szCs w:val="28"/>
        </w:rPr>
        <w:drawing>
          <wp:inline distT="0" distB="0" distL="0" distR="0" wp14:anchorId="4969E44E" wp14:editId="1105C92C">
            <wp:extent cx="5025600" cy="2512800"/>
            <wp:effectExtent l="0" t="0" r="3810" b="1905"/>
            <wp:docPr id="7316402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640214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5600" cy="25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D0B8C" w14:textId="4E3EB01D" w:rsidR="00D51F4A" w:rsidRDefault="00E608A3" w:rsidP="00701FF0">
      <w:pPr>
        <w:ind w:firstLine="360"/>
        <w:jc w:val="left"/>
        <w:rPr>
          <w:szCs w:val="28"/>
        </w:rPr>
      </w:pPr>
      <w:r>
        <w:rPr>
          <w:szCs w:val="28"/>
        </w:rPr>
        <w:t>Можно ввести ф</w:t>
      </w:r>
      <w:r w:rsidR="00D51F4A" w:rsidRPr="00B63E93">
        <w:rPr>
          <w:szCs w:val="28"/>
        </w:rPr>
        <w:t>ормал</w:t>
      </w:r>
      <w:r>
        <w:rPr>
          <w:szCs w:val="28"/>
        </w:rPr>
        <w:t>ьное</w:t>
      </w:r>
      <w:r w:rsidR="00D51F4A" w:rsidRPr="00B63E93">
        <w:rPr>
          <w:szCs w:val="28"/>
        </w:rPr>
        <w:t xml:space="preserve"> </w:t>
      </w:r>
      <w:r>
        <w:rPr>
          <w:szCs w:val="28"/>
        </w:rPr>
        <w:t>определение</w:t>
      </w:r>
      <w:r w:rsidR="00D51F4A" w:rsidRPr="00B63E93">
        <w:rPr>
          <w:szCs w:val="28"/>
        </w:rPr>
        <w:t xml:space="preserve"> кластеризации данны</w:t>
      </w:r>
      <w:r w:rsidR="00B63E93" w:rsidRPr="00B63E93">
        <w:rPr>
          <w:szCs w:val="28"/>
        </w:rPr>
        <w:t>х</w:t>
      </w:r>
      <w:r w:rsidR="00B63E93">
        <w:rPr>
          <w:szCs w:val="28"/>
        </w:rPr>
        <w:t>:</w:t>
      </w:r>
    </w:p>
    <w:p w14:paraId="22DCBFD9" w14:textId="7C6F7791" w:rsidR="00B63E93" w:rsidRPr="00701FF0" w:rsidRDefault="00000000" w:rsidP="00B63E93">
      <w:pPr>
        <w:jc w:val="left"/>
        <w:rPr>
          <w:rFonts w:eastAsiaTheme="minorEastAsia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naryPr>
                <m:sub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C</m:t>
                      </m:r>
                    </m:e>
                  </m:d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∈C</m:t>
                      </m:r>
                    </m:sub>
                    <m:sup/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d(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)</m:t>
                      </m:r>
                    </m:e>
                  </m:nary>
                </m:e>
              </m:nary>
            </m:e>
          </m:func>
        </m:oMath>
      </m:oMathPara>
    </w:p>
    <w:p w14:paraId="5B4AEC49" w14:textId="28DA9EC5" w:rsidR="00701FF0" w:rsidRDefault="00701FF0" w:rsidP="00B63E93">
      <w:pPr>
        <w:jc w:val="left"/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 xml:space="preserve">здесь </w:t>
      </w:r>
      <m:oMath>
        <m:r>
          <w:rPr>
            <w:rFonts w:ascii="Cambria Math" w:eastAsiaTheme="minorEastAsia" w:hAnsi="Cambria Math"/>
            <w:szCs w:val="28"/>
          </w:rPr>
          <m:t>{С}</m:t>
        </m:r>
      </m:oMath>
      <w:r>
        <w:rPr>
          <w:rFonts w:eastAsiaTheme="minorEastAsia"/>
          <w:szCs w:val="28"/>
        </w:rPr>
        <w:t xml:space="preserve"> – набор кластеров, </w:t>
      </w:r>
      <m:oMath>
        <m:r>
          <w:rPr>
            <w:rFonts w:ascii="Cambria Math" w:hAnsi="Cambria Math"/>
            <w:szCs w:val="28"/>
          </w:rPr>
          <m:t>d(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</m:sSub>
        <m:r>
          <w:rPr>
            <w:rFonts w:ascii="Cambria Math" w:hAnsi="Cambria Math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j</m:t>
            </m:r>
          </m:sub>
        </m:sSub>
        <m:r>
          <w:rPr>
            <w:rFonts w:ascii="Cambria Math" w:hAnsi="Cambria Math"/>
            <w:szCs w:val="28"/>
          </w:rPr>
          <m:t>)</m:t>
        </m:r>
      </m:oMath>
      <w:r>
        <w:rPr>
          <w:rFonts w:eastAsiaTheme="minorEastAsia"/>
          <w:szCs w:val="28"/>
        </w:rPr>
        <w:t xml:space="preserve"> – расстояние между парой объектов в соответствии с выбранной метрикой.</w:t>
      </w:r>
      <w:r w:rsidR="00F361DD">
        <w:rPr>
          <w:rFonts w:eastAsiaTheme="minorEastAsia"/>
          <w:szCs w:val="28"/>
        </w:rPr>
        <w:t xml:space="preserve"> </w:t>
      </w:r>
    </w:p>
    <w:p w14:paraId="42F84F5A" w14:textId="67169D2A" w:rsidR="00701FF0" w:rsidRDefault="00701FF0" w:rsidP="00B63E93">
      <w:pPr>
        <w:jc w:val="left"/>
        <w:rPr>
          <w:rFonts w:eastAsiaTheme="minorEastAsia"/>
          <w:szCs w:val="28"/>
        </w:rPr>
      </w:pPr>
      <w:r>
        <w:rPr>
          <w:rFonts w:eastAsiaTheme="minorEastAsia"/>
          <w:szCs w:val="28"/>
        </w:rPr>
        <w:tab/>
      </w:r>
      <w:r w:rsidR="00F361DD">
        <w:rPr>
          <w:rFonts w:eastAsiaTheme="minorEastAsia"/>
          <w:szCs w:val="28"/>
        </w:rPr>
        <w:t>При таком определении</w:t>
      </w:r>
      <w:r>
        <w:rPr>
          <w:rFonts w:eastAsiaTheme="minorEastAsia"/>
          <w:szCs w:val="28"/>
        </w:rPr>
        <w:t xml:space="preserve"> определени</w:t>
      </w:r>
      <w:r w:rsidR="00E608A3">
        <w:rPr>
          <w:rFonts w:eastAsiaTheme="minorEastAsia"/>
          <w:szCs w:val="28"/>
        </w:rPr>
        <w:t>и</w:t>
      </w:r>
      <w:r>
        <w:rPr>
          <w:rFonts w:eastAsiaTheme="minorEastAsia"/>
          <w:szCs w:val="28"/>
        </w:rPr>
        <w:t xml:space="preserve"> </w:t>
      </w:r>
      <w:r w:rsidR="00F361DD">
        <w:rPr>
          <w:rFonts w:eastAsiaTheme="minorEastAsia"/>
          <w:szCs w:val="28"/>
        </w:rPr>
        <w:t>требуется</w:t>
      </w:r>
      <w:r>
        <w:rPr>
          <w:rFonts w:eastAsiaTheme="minorEastAsia"/>
          <w:szCs w:val="28"/>
        </w:rPr>
        <w:t xml:space="preserve"> задать</w:t>
      </w:r>
      <w:r w:rsidR="00444006">
        <w:rPr>
          <w:rFonts w:eastAsiaTheme="minorEastAsia"/>
          <w:szCs w:val="28"/>
        </w:rPr>
        <w:t xml:space="preserve"> число кластеров.</w:t>
      </w:r>
      <w:r w:rsidR="00F361DD">
        <w:rPr>
          <w:rFonts w:eastAsiaTheme="minorEastAsia"/>
          <w:szCs w:val="28"/>
        </w:rPr>
        <w:t xml:space="preserve"> Такое определение кластеризации даёт хорошие результаты для кластеров </w:t>
      </w:r>
      <w:r w:rsidR="000171DF">
        <w:rPr>
          <w:rFonts w:eastAsiaTheme="minorEastAsia"/>
          <w:szCs w:val="28"/>
        </w:rPr>
        <w:t>«разнесённых» в пространстве.</w:t>
      </w:r>
    </w:p>
    <w:p w14:paraId="11F5FB2D" w14:textId="49285728" w:rsidR="000171DF" w:rsidRDefault="000171DF" w:rsidP="00B63E93">
      <w:pPr>
        <w:jc w:val="left"/>
        <w:rPr>
          <w:rFonts w:eastAsiaTheme="minorEastAsia"/>
          <w:szCs w:val="28"/>
        </w:rPr>
      </w:pPr>
      <w:r>
        <w:rPr>
          <w:rFonts w:eastAsiaTheme="minorEastAsia"/>
          <w:szCs w:val="28"/>
        </w:rPr>
        <w:tab/>
        <w:t>В случае перекрывающихся кластеров</w:t>
      </w:r>
    </w:p>
    <w:p w14:paraId="5D7805DD" w14:textId="0C5E4A4D" w:rsidR="000171DF" w:rsidRDefault="000171DF" w:rsidP="00B63E93">
      <w:pPr>
        <w:jc w:val="left"/>
        <w:rPr>
          <w:rFonts w:eastAsiaTheme="minorEastAsia"/>
          <w:szCs w:val="28"/>
        </w:rPr>
      </w:pPr>
      <w:r>
        <w:rPr>
          <w:rFonts w:eastAsiaTheme="minorEastAsia"/>
          <w:noProof/>
          <w:szCs w:val="28"/>
        </w:rPr>
        <w:drawing>
          <wp:inline distT="0" distB="0" distL="0" distR="0" wp14:anchorId="185531A9" wp14:editId="14233FC8">
            <wp:extent cx="5025600" cy="2512800"/>
            <wp:effectExtent l="0" t="0" r="3810" b="1905"/>
            <wp:docPr id="81945028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50282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5600" cy="25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54BC6" w14:textId="59F3BCEF" w:rsidR="00F361DD" w:rsidRDefault="006D5A5C" w:rsidP="00B63E93">
      <w:pPr>
        <w:jc w:val="left"/>
        <w:rPr>
          <w:rFonts w:eastAsiaTheme="minorEastAsia"/>
          <w:noProof/>
          <w:szCs w:val="28"/>
        </w:rPr>
      </w:pPr>
      <w:r>
        <w:rPr>
          <w:rFonts w:eastAsiaTheme="minorEastAsia"/>
          <w:noProof/>
          <w:szCs w:val="28"/>
        </w:rPr>
        <w:t>И в других случаях</w:t>
      </w:r>
    </w:p>
    <w:p w14:paraId="0D6B3037" w14:textId="013569A6" w:rsidR="006D5A5C" w:rsidRPr="004D2C5D" w:rsidRDefault="004D2C5D" w:rsidP="00B63E93">
      <w:pPr>
        <w:jc w:val="left"/>
        <w:rPr>
          <w:rFonts w:eastAsiaTheme="minorEastAsia"/>
          <w:szCs w:val="28"/>
          <w:lang w:val="en-US"/>
        </w:rPr>
      </w:pPr>
      <w:r>
        <w:rPr>
          <w:rFonts w:eastAsiaTheme="minorEastAsia"/>
          <w:noProof/>
          <w:szCs w:val="28"/>
          <w:lang w:val="en-US"/>
        </w:rPr>
        <w:drawing>
          <wp:inline distT="0" distB="0" distL="0" distR="0" wp14:anchorId="7922BE52" wp14:editId="5AD2A058">
            <wp:extent cx="5940425" cy="2970212"/>
            <wp:effectExtent l="0" t="0" r="3175" b="1905"/>
            <wp:docPr id="1936088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08835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BA60C" w14:textId="58ECA6C1" w:rsidR="00E608A3" w:rsidRPr="0099455F" w:rsidRDefault="00F361DD" w:rsidP="00B63E93">
      <w:pPr>
        <w:jc w:val="left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 некоторых случаях может приводить к неудовлетворительным результатам</w:t>
      </w:r>
      <w:r w:rsidR="0099455F" w:rsidRPr="0099455F">
        <w:rPr>
          <w:rFonts w:eastAsiaTheme="minorEastAsia"/>
          <w:szCs w:val="28"/>
        </w:rPr>
        <w:t>.</w:t>
      </w:r>
    </w:p>
    <w:p w14:paraId="6BE59EEF" w14:textId="72D44504" w:rsidR="00444006" w:rsidRPr="00701FF0" w:rsidRDefault="00F361DD" w:rsidP="0099455F">
      <w:pPr>
        <w:ind w:firstLine="708"/>
        <w:jc w:val="left"/>
        <w:rPr>
          <w:szCs w:val="28"/>
        </w:rPr>
      </w:pPr>
      <w:r>
        <w:rPr>
          <w:rFonts w:eastAsiaTheme="minorEastAsia"/>
          <w:szCs w:val="28"/>
        </w:rPr>
        <w:t>В подобных ситуациях используются другие</w:t>
      </w:r>
      <w:r w:rsidR="00444006">
        <w:rPr>
          <w:rFonts w:eastAsiaTheme="minorEastAsia"/>
          <w:szCs w:val="28"/>
        </w:rPr>
        <w:t xml:space="preserve"> определения</w:t>
      </w:r>
      <w:r>
        <w:rPr>
          <w:rFonts w:eastAsiaTheme="minorEastAsia"/>
          <w:szCs w:val="28"/>
        </w:rPr>
        <w:t xml:space="preserve"> кластеризации</w:t>
      </w:r>
      <w:r w:rsidR="00444006">
        <w:rPr>
          <w:rFonts w:eastAsiaTheme="minorEastAsia"/>
          <w:szCs w:val="28"/>
        </w:rPr>
        <w:t>.</w:t>
      </w:r>
      <w:r>
        <w:rPr>
          <w:rFonts w:eastAsiaTheme="minorEastAsia"/>
          <w:szCs w:val="28"/>
        </w:rPr>
        <w:t xml:space="preserve"> Например, метод ближайших соседей или кластеризация, основанная на плотности.</w:t>
      </w:r>
    </w:p>
    <w:p w14:paraId="1FF7983D" w14:textId="5468A6E8" w:rsidR="00D51F4A" w:rsidRDefault="00D51F4A" w:rsidP="00D51F4A">
      <w:pPr>
        <w:jc w:val="left"/>
        <w:rPr>
          <w:szCs w:val="28"/>
        </w:rPr>
      </w:pPr>
    </w:p>
    <w:p w14:paraId="4DD8073E" w14:textId="7CE9E39D" w:rsidR="00F361DD" w:rsidRPr="00C47B9B" w:rsidRDefault="00F361DD" w:rsidP="00C47B9B">
      <w:pPr>
        <w:pStyle w:val="a9"/>
        <w:rPr>
          <w:rStyle w:val="a8"/>
          <w:sz w:val="36"/>
          <w:szCs w:val="36"/>
        </w:rPr>
      </w:pPr>
      <w:r w:rsidRPr="00C47B9B">
        <w:rPr>
          <w:rStyle w:val="a8"/>
          <w:sz w:val="36"/>
          <w:szCs w:val="36"/>
        </w:rPr>
        <w:t xml:space="preserve">Метод </w:t>
      </w:r>
      <w:bookmarkStart w:id="0" w:name="_Hlk127372087"/>
      <w:r w:rsidR="00C47B9B" w:rsidRPr="00C47B9B">
        <w:rPr>
          <w:rStyle w:val="a8"/>
          <w:sz w:val="36"/>
          <w:szCs w:val="36"/>
        </w:rPr>
        <w:t>К-средних</w:t>
      </w:r>
      <w:bookmarkEnd w:id="0"/>
      <w:r w:rsidR="00C47B9B" w:rsidRPr="00C47B9B">
        <w:rPr>
          <w:rStyle w:val="a8"/>
          <w:sz w:val="36"/>
          <w:szCs w:val="36"/>
        </w:rPr>
        <w:t xml:space="preserve"> (</w:t>
      </w:r>
      <w:r w:rsidR="00962EB2">
        <w:rPr>
          <w:rStyle w:val="a8"/>
          <w:sz w:val="36"/>
          <w:szCs w:val="36"/>
          <w:lang w:val="en-US"/>
        </w:rPr>
        <w:t>K</w:t>
      </w:r>
      <w:r w:rsidR="00C47B9B" w:rsidRPr="00C47B9B">
        <w:rPr>
          <w:rStyle w:val="a8"/>
          <w:sz w:val="36"/>
          <w:szCs w:val="36"/>
        </w:rPr>
        <w:t>-means)</w:t>
      </w:r>
    </w:p>
    <w:p w14:paraId="32D54A5D" w14:textId="6AA89A4B" w:rsidR="00CC3972" w:rsidRPr="00CC3972" w:rsidRDefault="00CC3972" w:rsidP="00CC3972">
      <w:pPr>
        <w:ind w:firstLine="708"/>
        <w:rPr>
          <w:i/>
        </w:rPr>
      </w:pPr>
      <w:r>
        <w:t xml:space="preserve">Учёт парных расстояний требует порядка </w:t>
      </w:r>
      <w:r>
        <w:rPr>
          <w:lang w:val="en-US"/>
        </w:rPr>
        <w:t>O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  <w:r w:rsidRPr="00CC3972">
        <w:rPr>
          <w:rFonts w:eastAsiaTheme="minorEastAsia"/>
        </w:rPr>
        <w:t xml:space="preserve"> </w:t>
      </w:r>
      <w:r>
        <w:rPr>
          <w:rFonts w:eastAsiaTheme="minorEastAsia"/>
        </w:rPr>
        <w:t>операций, что может оказаться трудоёмкой задачей для больших набора данных большого размера.</w:t>
      </w:r>
    </w:p>
    <w:p w14:paraId="14C5EDD7" w14:textId="7A9FDD77" w:rsidR="00984179" w:rsidRPr="002B1C78" w:rsidRDefault="00962EB2" w:rsidP="00CC3972">
      <w:pPr>
        <w:ind w:firstLine="708"/>
      </w:pPr>
      <w:r>
        <w:t xml:space="preserve">В методе </w:t>
      </w:r>
      <w:r w:rsidRPr="00962EB2">
        <w:t xml:space="preserve">К-средних </w:t>
      </w:r>
      <w:r>
        <w:t>каждый кластер представлен координатами его центра (и радиуса, если необходимо) в пространстве характеристик.</w:t>
      </w:r>
      <w:r w:rsidR="002B1C78" w:rsidRPr="002B1C78">
        <w:t xml:space="preserve"> </w:t>
      </w:r>
      <w:r w:rsidR="002B1C78">
        <w:t>Другими словами</w:t>
      </w:r>
      <w:proofErr w:type="gramStart"/>
      <w:r w:rsidR="002B1C78">
        <w:t>: От</w:t>
      </w:r>
      <w:proofErr w:type="gramEnd"/>
      <w:r w:rsidR="002B1C78">
        <w:t xml:space="preserve"> кластера, заданного как совокупность точек, мы переходим к кластеру, определённому как область пространства.</w:t>
      </w:r>
    </w:p>
    <w:p w14:paraId="6B06AAA6" w14:textId="613C22D5" w:rsidR="00984179" w:rsidRDefault="00984179" w:rsidP="00CC3972">
      <w:pPr>
        <w:ind w:firstLine="708"/>
      </w:pPr>
      <w:r>
        <w:rPr>
          <w:noProof/>
        </w:rPr>
        <w:drawing>
          <wp:inline distT="0" distB="0" distL="0" distR="0" wp14:anchorId="5B113B64" wp14:editId="0031BEFB">
            <wp:extent cx="5025600" cy="2512800"/>
            <wp:effectExtent l="0" t="0" r="3810" b="1905"/>
            <wp:docPr id="108545623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456233" name="Рисунок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5600" cy="25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D76B8" w14:textId="02B27F2F" w:rsidR="00C47B9B" w:rsidRDefault="0022534C" w:rsidP="00CC3972">
      <w:pPr>
        <w:ind w:firstLine="708"/>
      </w:pPr>
      <w:r>
        <w:t>Решение задачи кластеризации сводится к минимизации квадратичных отклонений точек от центра кластера:</w:t>
      </w:r>
    </w:p>
    <w:p w14:paraId="5E5BF5B3" w14:textId="36632D5B" w:rsidR="0022534C" w:rsidRPr="00962EB2" w:rsidRDefault="00FB7519" w:rsidP="00F361DD">
      <m:oMathPara>
        <m:oMath>
          <m:r>
            <w:rPr>
              <w:rFonts w:ascii="Cambria Math" w:eastAsiaTheme="minorEastAsia" w:hAnsi="Cambria Math"/>
            </w:rPr>
            <m:t>min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</m:d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k</m:t>
                      </m:r>
                    </m:sub>
                  </m:sSub>
                </m:sub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</m:sSub>
                    </m:e>
                  </m:d>
                </m:e>
              </m:nary>
            </m:e>
          </m:nary>
        </m:oMath>
      </m:oMathPara>
    </w:p>
    <w:p w14:paraId="3EC9C200" w14:textId="1285177F" w:rsidR="00C47B9B" w:rsidRDefault="00FB7519" w:rsidP="00F361DD">
      <w:pPr>
        <w:rPr>
          <w:rFonts w:eastAsiaTheme="minorEastAsia"/>
          <w:szCs w:val="28"/>
        </w:rPr>
      </w:pPr>
      <w: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eastAsiaTheme="minorEastAsia"/>
        </w:rPr>
        <w:t xml:space="preserve"> – координаты центра кластера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Cs w:val="28"/>
              </w:rPr>
              <m:t>k</m:t>
            </m:r>
          </m:sub>
        </m:sSub>
      </m:oMath>
      <w:r>
        <w:rPr>
          <w:rFonts w:eastAsiaTheme="minorEastAsia"/>
          <w:szCs w:val="28"/>
        </w:rPr>
        <w:t>.</w:t>
      </w:r>
    </w:p>
    <w:p w14:paraId="16E3102C" w14:textId="16424FF4" w:rsidR="001B20D7" w:rsidRDefault="001B20D7" w:rsidP="00F361DD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При этом, центр кластера определяется как среднее арифметическое координат входящих в него точек</w:t>
      </w:r>
      <w:r w:rsidR="00B57CC3">
        <w:rPr>
          <w:rFonts w:eastAsiaTheme="minorEastAsia"/>
          <w:szCs w:val="28"/>
        </w:rPr>
        <w:t>:</w:t>
      </w:r>
    </w:p>
    <w:p w14:paraId="0901FCAA" w14:textId="3DEE008B" w:rsidR="00B57CC3" w:rsidRPr="00B57CC3" w:rsidRDefault="00000000" w:rsidP="00F361DD">
      <w:pPr>
        <w:rPr>
          <w:rFonts w:eastAsiaTheme="minorEastAsia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m:rPr>
              <m:nor/>
            </m:rPr>
            <w:rPr>
              <w:rFonts w:ascii="Cambria Math" w:hAnsi="Cambria Math"/>
            </w:rPr>
            <m:t xml:space="preserve">    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Cs w:val="28"/>
            </w:rPr>
            <m:t>∈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szCs w:val="28"/>
                </w:rPr>
                <m:t>k</m:t>
              </m:r>
            </m:sub>
          </m:sSub>
        </m:oMath>
      </m:oMathPara>
    </w:p>
    <w:p w14:paraId="6E979A7A" w14:textId="098627A7" w:rsidR="00B57CC3" w:rsidRDefault="00593F58" w:rsidP="00F361DD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Радиус кластера может быть определён</w:t>
      </w:r>
      <w:r w:rsidR="00476009">
        <w:rPr>
          <w:rFonts w:eastAsiaTheme="minorEastAsia"/>
          <w:szCs w:val="28"/>
        </w:rPr>
        <w:t xml:space="preserve"> через разброс точек от центра кластера:</w:t>
      </w:r>
    </w:p>
    <w:p w14:paraId="7AABE6B7" w14:textId="2EB663F1" w:rsidR="00476009" w:rsidRPr="00476009" w:rsidRDefault="00000000" w:rsidP="00F361DD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 xml:space="preserve"> ~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(x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</m:oMath>
      </m:oMathPara>
    </w:p>
    <w:p w14:paraId="2168A9BF" w14:textId="71E3E760" w:rsidR="00476009" w:rsidRDefault="00476009" w:rsidP="000C7152">
      <w:pPr>
        <w:ind w:firstLine="360"/>
        <w:rPr>
          <w:rFonts w:eastAsiaTheme="minorEastAsia"/>
        </w:rPr>
      </w:pPr>
      <w:r>
        <w:rPr>
          <w:rFonts w:eastAsiaTheme="minorEastAsia"/>
        </w:rPr>
        <w:t xml:space="preserve">Алгоритм кластеризации можно представить в виде </w:t>
      </w:r>
      <w:r w:rsidR="00AC3EE2">
        <w:rPr>
          <w:rFonts w:eastAsiaTheme="minorEastAsia"/>
        </w:rPr>
        <w:t>следующей последовательности шагов:</w:t>
      </w:r>
    </w:p>
    <w:p w14:paraId="4F303A4C" w14:textId="0434F8A8" w:rsidR="00AC3EE2" w:rsidRDefault="00AC3EE2" w:rsidP="00AC3EE2">
      <w:pPr>
        <w:pStyle w:val="a3"/>
        <w:numPr>
          <w:ilvl w:val="0"/>
          <w:numId w:val="2"/>
        </w:numPr>
      </w:pPr>
      <w:r>
        <w:t>Задаём число кластеров и положение центров кластеров</w:t>
      </w:r>
    </w:p>
    <w:p w14:paraId="7F3404F1" w14:textId="38BF1650" w:rsidR="00AC3EE2" w:rsidRDefault="00AC3EE2" w:rsidP="00AC3EE2">
      <w:pPr>
        <w:pStyle w:val="a3"/>
        <w:numPr>
          <w:ilvl w:val="0"/>
          <w:numId w:val="2"/>
        </w:numPr>
      </w:pPr>
      <w:r>
        <w:t>Каждую точку входного множества включаем в тот кластер, центр которого оказался ближайшим</w:t>
      </w:r>
    </w:p>
    <w:p w14:paraId="15C7DD39" w14:textId="531FD4E3" w:rsidR="00AC3EE2" w:rsidRDefault="00AC3EE2" w:rsidP="00AC3EE2">
      <w:pPr>
        <w:pStyle w:val="a3"/>
        <w:numPr>
          <w:ilvl w:val="0"/>
          <w:numId w:val="2"/>
        </w:numPr>
      </w:pPr>
      <w:r>
        <w:t>Вычисляем новые значения центров кластеров, в соответствии с распределением точек, полученным на предыдущем шаге</w:t>
      </w:r>
    </w:p>
    <w:p w14:paraId="0736F0FE" w14:textId="2ACE9927" w:rsidR="00AC3EE2" w:rsidRDefault="00AC3EE2" w:rsidP="00AC3EE2">
      <w:pPr>
        <w:pStyle w:val="a3"/>
        <w:numPr>
          <w:ilvl w:val="0"/>
          <w:numId w:val="2"/>
        </w:numPr>
      </w:pPr>
      <w:r>
        <w:t>Повторяем шаги 2 и 3 до тех пор, пока распределение точек по кластерам не стабилизируется</w:t>
      </w:r>
    </w:p>
    <w:p w14:paraId="52D6426F" w14:textId="5705F870" w:rsidR="00AC3EE2" w:rsidRDefault="00AC3EE2" w:rsidP="00AC3EE2">
      <w:r>
        <w:t xml:space="preserve">Алгоритм завершается за конечное число шагов так как количество разбиений конечного множества на заданное число кластеров конечно и на каждой итерации </w:t>
      </w:r>
      <w:r w:rsidR="002F1564">
        <w:t>суммарное квадратичное отклонение уменьшается.</w:t>
      </w:r>
    </w:p>
    <w:p w14:paraId="49FFB291" w14:textId="4110D6A2" w:rsidR="00D66A2B" w:rsidRDefault="00D66A2B" w:rsidP="00AC3EE2">
      <w:r>
        <w:tab/>
        <w:t>Программная реализация:</w:t>
      </w:r>
    </w:p>
    <w:p w14:paraId="1C23CBD2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import </w:t>
      </w:r>
      <w:proofErr w:type="spellStart"/>
      <w:r w:rsidRPr="00C22530">
        <w:rPr>
          <w:color w:val="FFFF00"/>
          <w:highlight w:val="blue"/>
          <w:lang w:val="en-US"/>
        </w:rPr>
        <w:t>matplotlib.pyplot</w:t>
      </w:r>
      <w:proofErr w:type="spellEnd"/>
      <w:r w:rsidRPr="00C22530">
        <w:rPr>
          <w:color w:val="FFFF00"/>
          <w:highlight w:val="blue"/>
          <w:lang w:val="en-US"/>
        </w:rPr>
        <w:t xml:space="preserve"> as </w:t>
      </w:r>
      <w:proofErr w:type="spellStart"/>
      <w:r w:rsidRPr="00C22530">
        <w:rPr>
          <w:color w:val="FFFF00"/>
          <w:highlight w:val="blue"/>
          <w:lang w:val="en-US"/>
        </w:rPr>
        <w:t>plt</w:t>
      </w:r>
      <w:proofErr w:type="spellEnd"/>
    </w:p>
    <w:p w14:paraId="244F0AB0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>import random</w:t>
      </w:r>
    </w:p>
    <w:p w14:paraId="0759BBC9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>from math import sqrt</w:t>
      </w:r>
    </w:p>
    <w:p w14:paraId="1885CA31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>from math import sin</w:t>
      </w:r>
    </w:p>
    <w:p w14:paraId="5FAA67CE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>from math import cos</w:t>
      </w:r>
    </w:p>
    <w:p w14:paraId="275D37E8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</w:p>
    <w:p w14:paraId="3E36929A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>POINT_N = 300</w:t>
      </w:r>
    </w:p>
    <w:p w14:paraId="4EA2F72F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>CLUST_N = 2</w:t>
      </w:r>
    </w:p>
    <w:p w14:paraId="5CF1ACB9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</w:p>
    <w:p w14:paraId="3E7C2F91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def </w:t>
      </w:r>
      <w:proofErr w:type="spellStart"/>
      <w:r w:rsidRPr="00C22530">
        <w:rPr>
          <w:color w:val="FFFF00"/>
          <w:highlight w:val="blue"/>
          <w:lang w:val="en-US"/>
        </w:rPr>
        <w:t>DataClouds</w:t>
      </w:r>
      <w:proofErr w:type="spellEnd"/>
      <w:r w:rsidRPr="00C22530">
        <w:rPr>
          <w:color w:val="FFFF00"/>
          <w:highlight w:val="blue"/>
          <w:lang w:val="en-US"/>
        </w:rPr>
        <w:t xml:space="preserve"> (A, N):</w:t>
      </w:r>
    </w:p>
    <w:p w14:paraId="3D3998E7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  <w:t xml:space="preserve">for </w:t>
      </w:r>
      <w:proofErr w:type="spellStart"/>
      <w:r w:rsidRPr="00C22530">
        <w:rPr>
          <w:color w:val="FFFF00"/>
          <w:highlight w:val="blue"/>
          <w:lang w:val="en-US"/>
        </w:rPr>
        <w:t>i</w:t>
      </w:r>
      <w:proofErr w:type="spellEnd"/>
      <w:r w:rsidRPr="00C22530">
        <w:rPr>
          <w:color w:val="FFFF00"/>
          <w:highlight w:val="blue"/>
          <w:lang w:val="en-US"/>
        </w:rPr>
        <w:t xml:space="preserve"> in range(N):</w:t>
      </w:r>
    </w:p>
    <w:p w14:paraId="65ABBDD7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  <w:t xml:space="preserve">if </w:t>
      </w:r>
      <w:proofErr w:type="spellStart"/>
      <w:r w:rsidRPr="00C22530">
        <w:rPr>
          <w:color w:val="FFFF00"/>
          <w:highlight w:val="blue"/>
          <w:lang w:val="en-US"/>
        </w:rPr>
        <w:t>random.random</w:t>
      </w:r>
      <w:proofErr w:type="spellEnd"/>
      <w:r w:rsidRPr="00C22530">
        <w:rPr>
          <w:color w:val="FFFF00"/>
          <w:highlight w:val="blue"/>
          <w:lang w:val="en-US"/>
        </w:rPr>
        <w:t>() &lt; 0.5:</w:t>
      </w:r>
    </w:p>
    <w:p w14:paraId="089EDED7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  <w:t>A[</w:t>
      </w:r>
      <w:proofErr w:type="spellStart"/>
      <w:r w:rsidRPr="00C22530">
        <w:rPr>
          <w:color w:val="FFFF00"/>
          <w:highlight w:val="blue"/>
          <w:lang w:val="en-US"/>
        </w:rPr>
        <w:t>i</w:t>
      </w:r>
      <w:proofErr w:type="spellEnd"/>
      <w:r w:rsidRPr="00C22530">
        <w:rPr>
          <w:color w:val="FFFF00"/>
          <w:highlight w:val="blue"/>
          <w:lang w:val="en-US"/>
        </w:rPr>
        <w:t>].</w:t>
      </w:r>
      <w:proofErr w:type="spellStart"/>
      <w:r w:rsidRPr="00C22530">
        <w:rPr>
          <w:color w:val="FFFF00"/>
          <w:highlight w:val="blue"/>
          <w:lang w:val="en-US"/>
        </w:rPr>
        <w:t>clust</w:t>
      </w:r>
      <w:proofErr w:type="spellEnd"/>
      <w:r w:rsidRPr="00C22530">
        <w:rPr>
          <w:color w:val="FFFF00"/>
          <w:highlight w:val="blue"/>
          <w:lang w:val="en-US"/>
        </w:rPr>
        <w:t xml:space="preserve"> = 0</w:t>
      </w:r>
    </w:p>
    <w:p w14:paraId="51D789A3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  <w:t>A[</w:t>
      </w:r>
      <w:proofErr w:type="spellStart"/>
      <w:r w:rsidRPr="00C22530">
        <w:rPr>
          <w:color w:val="FFFF00"/>
          <w:highlight w:val="blue"/>
          <w:lang w:val="en-US"/>
        </w:rPr>
        <w:t>i</w:t>
      </w:r>
      <w:proofErr w:type="spellEnd"/>
      <w:r w:rsidRPr="00C22530">
        <w:rPr>
          <w:color w:val="FFFF00"/>
          <w:highlight w:val="blue"/>
          <w:lang w:val="en-US"/>
        </w:rPr>
        <w:t xml:space="preserve">].X = </w:t>
      </w:r>
      <w:proofErr w:type="spellStart"/>
      <w:r w:rsidRPr="00C22530">
        <w:rPr>
          <w:color w:val="FFFF00"/>
          <w:highlight w:val="blue"/>
          <w:lang w:val="en-US"/>
        </w:rPr>
        <w:t>random.normalvariate</w:t>
      </w:r>
      <w:proofErr w:type="spellEnd"/>
      <w:r w:rsidRPr="00C22530">
        <w:rPr>
          <w:color w:val="FFFF00"/>
          <w:highlight w:val="blue"/>
          <w:lang w:val="en-US"/>
        </w:rPr>
        <w:t>(-1.0, 0.5)</w:t>
      </w:r>
    </w:p>
    <w:p w14:paraId="54C82082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  <w:t>A[</w:t>
      </w:r>
      <w:proofErr w:type="spellStart"/>
      <w:r w:rsidRPr="00C22530">
        <w:rPr>
          <w:color w:val="FFFF00"/>
          <w:highlight w:val="blue"/>
          <w:lang w:val="en-US"/>
        </w:rPr>
        <w:t>i</w:t>
      </w:r>
      <w:proofErr w:type="spellEnd"/>
      <w:r w:rsidRPr="00C22530">
        <w:rPr>
          <w:color w:val="FFFF00"/>
          <w:highlight w:val="blue"/>
          <w:lang w:val="en-US"/>
        </w:rPr>
        <w:t xml:space="preserve">].Y = </w:t>
      </w:r>
      <w:proofErr w:type="spellStart"/>
      <w:r w:rsidRPr="00C22530">
        <w:rPr>
          <w:color w:val="FFFF00"/>
          <w:highlight w:val="blue"/>
          <w:lang w:val="en-US"/>
        </w:rPr>
        <w:t>random.normalvariate</w:t>
      </w:r>
      <w:proofErr w:type="spellEnd"/>
      <w:r w:rsidRPr="00C22530">
        <w:rPr>
          <w:color w:val="FFFF00"/>
          <w:highlight w:val="blue"/>
          <w:lang w:val="en-US"/>
        </w:rPr>
        <w:t>(0.0, 0.2)</w:t>
      </w:r>
    </w:p>
    <w:p w14:paraId="1C940374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lastRenderedPageBreak/>
        <w:tab/>
      </w:r>
      <w:r w:rsidRPr="00C22530">
        <w:rPr>
          <w:color w:val="FFFF00"/>
          <w:highlight w:val="blue"/>
          <w:lang w:val="en-US"/>
        </w:rPr>
        <w:tab/>
        <w:t>else:</w:t>
      </w:r>
    </w:p>
    <w:p w14:paraId="75554604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  <w:t>A[</w:t>
      </w:r>
      <w:proofErr w:type="spellStart"/>
      <w:r w:rsidRPr="00C22530">
        <w:rPr>
          <w:color w:val="FFFF00"/>
          <w:highlight w:val="blue"/>
          <w:lang w:val="en-US"/>
        </w:rPr>
        <w:t>i</w:t>
      </w:r>
      <w:proofErr w:type="spellEnd"/>
      <w:r w:rsidRPr="00C22530">
        <w:rPr>
          <w:color w:val="FFFF00"/>
          <w:highlight w:val="blue"/>
          <w:lang w:val="en-US"/>
        </w:rPr>
        <w:t>].</w:t>
      </w:r>
      <w:proofErr w:type="spellStart"/>
      <w:r w:rsidRPr="00C22530">
        <w:rPr>
          <w:color w:val="FFFF00"/>
          <w:highlight w:val="blue"/>
          <w:lang w:val="en-US"/>
        </w:rPr>
        <w:t>clust</w:t>
      </w:r>
      <w:proofErr w:type="spellEnd"/>
      <w:r w:rsidRPr="00C22530">
        <w:rPr>
          <w:color w:val="FFFF00"/>
          <w:highlight w:val="blue"/>
          <w:lang w:val="en-US"/>
        </w:rPr>
        <w:t xml:space="preserve"> = 1</w:t>
      </w:r>
    </w:p>
    <w:p w14:paraId="636BEF3A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  <w:t>A[</w:t>
      </w:r>
      <w:proofErr w:type="spellStart"/>
      <w:r w:rsidRPr="00C22530">
        <w:rPr>
          <w:color w:val="FFFF00"/>
          <w:highlight w:val="blue"/>
          <w:lang w:val="en-US"/>
        </w:rPr>
        <w:t>i</w:t>
      </w:r>
      <w:proofErr w:type="spellEnd"/>
      <w:r w:rsidRPr="00C22530">
        <w:rPr>
          <w:color w:val="FFFF00"/>
          <w:highlight w:val="blue"/>
          <w:lang w:val="en-US"/>
        </w:rPr>
        <w:t xml:space="preserve">].X = </w:t>
      </w:r>
      <w:proofErr w:type="spellStart"/>
      <w:r w:rsidRPr="00C22530">
        <w:rPr>
          <w:color w:val="FFFF00"/>
          <w:highlight w:val="blue"/>
          <w:lang w:val="en-US"/>
        </w:rPr>
        <w:t>random.normalvariate</w:t>
      </w:r>
      <w:proofErr w:type="spellEnd"/>
      <w:r w:rsidRPr="00C22530">
        <w:rPr>
          <w:color w:val="FFFF00"/>
          <w:highlight w:val="blue"/>
          <w:lang w:val="en-US"/>
        </w:rPr>
        <w:t>(1.0, 0.2)</w:t>
      </w:r>
    </w:p>
    <w:p w14:paraId="3EC573F0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  <w:t>A[</w:t>
      </w:r>
      <w:proofErr w:type="spellStart"/>
      <w:r w:rsidRPr="00C22530">
        <w:rPr>
          <w:color w:val="FFFF00"/>
          <w:highlight w:val="blue"/>
          <w:lang w:val="en-US"/>
        </w:rPr>
        <w:t>i</w:t>
      </w:r>
      <w:proofErr w:type="spellEnd"/>
      <w:r w:rsidRPr="00C22530">
        <w:rPr>
          <w:color w:val="FFFF00"/>
          <w:highlight w:val="blue"/>
          <w:lang w:val="en-US"/>
        </w:rPr>
        <w:t xml:space="preserve">].Y = </w:t>
      </w:r>
      <w:proofErr w:type="spellStart"/>
      <w:r w:rsidRPr="00C22530">
        <w:rPr>
          <w:color w:val="FFFF00"/>
          <w:highlight w:val="blue"/>
          <w:lang w:val="en-US"/>
        </w:rPr>
        <w:t>random.normalvariate</w:t>
      </w:r>
      <w:proofErr w:type="spellEnd"/>
      <w:r w:rsidRPr="00C22530">
        <w:rPr>
          <w:color w:val="FFFF00"/>
          <w:highlight w:val="blue"/>
          <w:lang w:val="en-US"/>
        </w:rPr>
        <w:t>(0.0, 0.75)</w:t>
      </w:r>
    </w:p>
    <w:p w14:paraId="37FD9F4C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  <w:t>return</w:t>
      </w:r>
    </w:p>
    <w:p w14:paraId="17D4E9AC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</w:p>
    <w:p w14:paraId="5E1534C3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def </w:t>
      </w:r>
      <w:proofErr w:type="spellStart"/>
      <w:r w:rsidRPr="00C22530">
        <w:rPr>
          <w:color w:val="FFFF00"/>
          <w:highlight w:val="blue"/>
          <w:lang w:val="en-US"/>
        </w:rPr>
        <w:t>DataMoons</w:t>
      </w:r>
      <w:proofErr w:type="spellEnd"/>
      <w:r w:rsidRPr="00C22530">
        <w:rPr>
          <w:color w:val="FFFF00"/>
          <w:highlight w:val="blue"/>
          <w:lang w:val="en-US"/>
        </w:rPr>
        <w:t xml:space="preserve"> (A, N):</w:t>
      </w:r>
    </w:p>
    <w:p w14:paraId="6E960F67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  <w:t xml:space="preserve">for </w:t>
      </w:r>
      <w:proofErr w:type="spellStart"/>
      <w:r w:rsidRPr="00C22530">
        <w:rPr>
          <w:color w:val="FFFF00"/>
          <w:highlight w:val="blue"/>
          <w:lang w:val="en-US"/>
        </w:rPr>
        <w:t>i</w:t>
      </w:r>
      <w:proofErr w:type="spellEnd"/>
      <w:r w:rsidRPr="00C22530">
        <w:rPr>
          <w:color w:val="FFFF00"/>
          <w:highlight w:val="blue"/>
          <w:lang w:val="en-US"/>
        </w:rPr>
        <w:t xml:space="preserve"> in range(N):</w:t>
      </w:r>
    </w:p>
    <w:p w14:paraId="0DD9D835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  <w:t xml:space="preserve">f = 3.14 * </w:t>
      </w:r>
      <w:proofErr w:type="spellStart"/>
      <w:r w:rsidRPr="00C22530">
        <w:rPr>
          <w:color w:val="FFFF00"/>
          <w:highlight w:val="blue"/>
          <w:lang w:val="en-US"/>
        </w:rPr>
        <w:t>random.random</w:t>
      </w:r>
      <w:proofErr w:type="spellEnd"/>
      <w:r w:rsidRPr="00C22530">
        <w:rPr>
          <w:color w:val="FFFF00"/>
          <w:highlight w:val="blue"/>
          <w:lang w:val="en-US"/>
        </w:rPr>
        <w:t>()</w:t>
      </w:r>
    </w:p>
    <w:p w14:paraId="79483168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  <w:t xml:space="preserve">r = 0.2 * </w:t>
      </w:r>
      <w:proofErr w:type="spellStart"/>
      <w:r w:rsidRPr="00C22530">
        <w:rPr>
          <w:color w:val="FFFF00"/>
          <w:highlight w:val="blue"/>
          <w:lang w:val="en-US"/>
        </w:rPr>
        <w:t>random.normalvariate</w:t>
      </w:r>
      <w:proofErr w:type="spellEnd"/>
      <w:r w:rsidRPr="00C22530">
        <w:rPr>
          <w:color w:val="FFFF00"/>
          <w:highlight w:val="blue"/>
          <w:lang w:val="en-US"/>
        </w:rPr>
        <w:t>(0.0, 0.4) + 0.9</w:t>
      </w:r>
    </w:p>
    <w:p w14:paraId="619C5FE9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  <w:t xml:space="preserve">if </w:t>
      </w:r>
      <w:proofErr w:type="spellStart"/>
      <w:r w:rsidRPr="00C22530">
        <w:rPr>
          <w:color w:val="FFFF00"/>
          <w:highlight w:val="blue"/>
          <w:lang w:val="en-US"/>
        </w:rPr>
        <w:t>random.random</w:t>
      </w:r>
      <w:proofErr w:type="spellEnd"/>
      <w:r w:rsidRPr="00C22530">
        <w:rPr>
          <w:color w:val="FFFF00"/>
          <w:highlight w:val="blue"/>
          <w:lang w:val="en-US"/>
        </w:rPr>
        <w:t>() &lt; 0.5:</w:t>
      </w:r>
    </w:p>
    <w:p w14:paraId="471854AC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  <w:t>A[</w:t>
      </w:r>
      <w:proofErr w:type="spellStart"/>
      <w:r w:rsidRPr="00C22530">
        <w:rPr>
          <w:color w:val="FFFF00"/>
          <w:highlight w:val="blue"/>
          <w:lang w:val="en-US"/>
        </w:rPr>
        <w:t>i</w:t>
      </w:r>
      <w:proofErr w:type="spellEnd"/>
      <w:r w:rsidRPr="00C22530">
        <w:rPr>
          <w:color w:val="FFFF00"/>
          <w:highlight w:val="blue"/>
          <w:lang w:val="en-US"/>
        </w:rPr>
        <w:t>].</w:t>
      </w:r>
      <w:proofErr w:type="spellStart"/>
      <w:r w:rsidRPr="00C22530">
        <w:rPr>
          <w:color w:val="FFFF00"/>
          <w:highlight w:val="blue"/>
          <w:lang w:val="en-US"/>
        </w:rPr>
        <w:t>clust</w:t>
      </w:r>
      <w:proofErr w:type="spellEnd"/>
      <w:r w:rsidRPr="00C22530">
        <w:rPr>
          <w:color w:val="FFFF00"/>
          <w:highlight w:val="blue"/>
          <w:lang w:val="en-US"/>
        </w:rPr>
        <w:t xml:space="preserve"> = 0</w:t>
      </w:r>
    </w:p>
    <w:p w14:paraId="0B751AF6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  <w:t>A[</w:t>
      </w:r>
      <w:proofErr w:type="spellStart"/>
      <w:r w:rsidRPr="00C22530">
        <w:rPr>
          <w:color w:val="FFFF00"/>
          <w:highlight w:val="blue"/>
          <w:lang w:val="en-US"/>
        </w:rPr>
        <w:t>i</w:t>
      </w:r>
      <w:proofErr w:type="spellEnd"/>
      <w:r w:rsidRPr="00C22530">
        <w:rPr>
          <w:color w:val="FFFF00"/>
          <w:highlight w:val="blue"/>
          <w:lang w:val="en-US"/>
        </w:rPr>
        <w:t>].X = 0.5 + r * cos(f)</w:t>
      </w:r>
    </w:p>
    <w:p w14:paraId="269805FE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  <w:t>A[</w:t>
      </w:r>
      <w:proofErr w:type="spellStart"/>
      <w:r w:rsidRPr="00C22530">
        <w:rPr>
          <w:color w:val="FFFF00"/>
          <w:highlight w:val="blue"/>
          <w:lang w:val="en-US"/>
        </w:rPr>
        <w:t>i</w:t>
      </w:r>
      <w:proofErr w:type="spellEnd"/>
      <w:r w:rsidRPr="00C22530">
        <w:rPr>
          <w:color w:val="FFFF00"/>
          <w:highlight w:val="blue"/>
          <w:lang w:val="en-US"/>
        </w:rPr>
        <w:t>].Y = -0.25 + r * sin(f)</w:t>
      </w:r>
    </w:p>
    <w:p w14:paraId="312AA4B6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  <w:t>else:</w:t>
      </w:r>
    </w:p>
    <w:p w14:paraId="4BFD9FE0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  <w:t>A[</w:t>
      </w:r>
      <w:proofErr w:type="spellStart"/>
      <w:r w:rsidRPr="00C22530">
        <w:rPr>
          <w:color w:val="FFFF00"/>
          <w:highlight w:val="blue"/>
          <w:lang w:val="en-US"/>
        </w:rPr>
        <w:t>i</w:t>
      </w:r>
      <w:proofErr w:type="spellEnd"/>
      <w:r w:rsidRPr="00C22530">
        <w:rPr>
          <w:color w:val="FFFF00"/>
          <w:highlight w:val="blue"/>
          <w:lang w:val="en-US"/>
        </w:rPr>
        <w:t>].</w:t>
      </w:r>
      <w:proofErr w:type="spellStart"/>
      <w:r w:rsidRPr="00C22530">
        <w:rPr>
          <w:color w:val="FFFF00"/>
          <w:highlight w:val="blue"/>
          <w:lang w:val="en-US"/>
        </w:rPr>
        <w:t>clust</w:t>
      </w:r>
      <w:proofErr w:type="spellEnd"/>
      <w:r w:rsidRPr="00C22530">
        <w:rPr>
          <w:color w:val="FFFF00"/>
          <w:highlight w:val="blue"/>
          <w:lang w:val="en-US"/>
        </w:rPr>
        <w:t xml:space="preserve"> = 1</w:t>
      </w:r>
    </w:p>
    <w:p w14:paraId="5BEB3255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  <w:t>A[</w:t>
      </w:r>
      <w:proofErr w:type="spellStart"/>
      <w:r w:rsidRPr="00C22530">
        <w:rPr>
          <w:color w:val="FFFF00"/>
          <w:highlight w:val="blue"/>
          <w:lang w:val="en-US"/>
        </w:rPr>
        <w:t>i</w:t>
      </w:r>
      <w:proofErr w:type="spellEnd"/>
      <w:r w:rsidRPr="00C22530">
        <w:rPr>
          <w:color w:val="FFFF00"/>
          <w:highlight w:val="blue"/>
          <w:lang w:val="en-US"/>
        </w:rPr>
        <w:t>].X = -0.5 + r * cos(f)</w:t>
      </w:r>
    </w:p>
    <w:p w14:paraId="68F6DE8A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</w:r>
      <w:r w:rsidRPr="00C22530">
        <w:rPr>
          <w:color w:val="FFFF00"/>
          <w:highlight w:val="blue"/>
          <w:lang w:val="en-US"/>
        </w:rPr>
        <w:tab/>
        <w:t>A[</w:t>
      </w:r>
      <w:proofErr w:type="spellStart"/>
      <w:r w:rsidRPr="00C22530">
        <w:rPr>
          <w:color w:val="FFFF00"/>
          <w:highlight w:val="blue"/>
          <w:lang w:val="en-US"/>
        </w:rPr>
        <w:t>i</w:t>
      </w:r>
      <w:proofErr w:type="spellEnd"/>
      <w:r w:rsidRPr="00C22530">
        <w:rPr>
          <w:color w:val="FFFF00"/>
          <w:highlight w:val="blue"/>
          <w:lang w:val="en-US"/>
        </w:rPr>
        <w:t>].Y = 0.25 - r * sin(f)</w:t>
      </w:r>
    </w:p>
    <w:p w14:paraId="61C4310B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ab/>
        <w:t>return</w:t>
      </w:r>
    </w:p>
    <w:p w14:paraId="3E9A55D4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</w:p>
    <w:p w14:paraId="41DB6FE5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>class POINT:</w:t>
      </w:r>
    </w:p>
    <w:p w14:paraId="1A6081C8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def __</w:t>
      </w:r>
      <w:proofErr w:type="spellStart"/>
      <w:r w:rsidRPr="00C22530">
        <w:rPr>
          <w:color w:val="FFFF00"/>
          <w:highlight w:val="blue"/>
          <w:lang w:val="en-US"/>
        </w:rPr>
        <w:t>init</w:t>
      </w:r>
      <w:proofErr w:type="spellEnd"/>
      <w:r w:rsidRPr="00C22530">
        <w:rPr>
          <w:color w:val="FFFF00"/>
          <w:highlight w:val="blue"/>
          <w:lang w:val="en-US"/>
        </w:rPr>
        <w:t>__(self, cl, x, y):</w:t>
      </w:r>
    </w:p>
    <w:p w14:paraId="035F841E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</w:t>
      </w:r>
      <w:proofErr w:type="spellStart"/>
      <w:r w:rsidRPr="00C22530">
        <w:rPr>
          <w:color w:val="FFFF00"/>
          <w:highlight w:val="blue"/>
          <w:lang w:val="en-US"/>
        </w:rPr>
        <w:t>self.clust</w:t>
      </w:r>
      <w:proofErr w:type="spellEnd"/>
      <w:r w:rsidRPr="00C22530">
        <w:rPr>
          <w:color w:val="FFFF00"/>
          <w:highlight w:val="blue"/>
          <w:lang w:val="en-US"/>
        </w:rPr>
        <w:t xml:space="preserve"> = cl</w:t>
      </w:r>
    </w:p>
    <w:p w14:paraId="025C17B1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</w:t>
      </w:r>
      <w:proofErr w:type="spellStart"/>
      <w:r w:rsidRPr="00C22530">
        <w:rPr>
          <w:color w:val="FFFF00"/>
          <w:highlight w:val="blue"/>
          <w:lang w:val="en-US"/>
        </w:rPr>
        <w:t>self.X</w:t>
      </w:r>
      <w:proofErr w:type="spellEnd"/>
      <w:r w:rsidRPr="00C22530">
        <w:rPr>
          <w:color w:val="FFFF00"/>
          <w:highlight w:val="blue"/>
          <w:lang w:val="en-US"/>
        </w:rPr>
        <w:t xml:space="preserve"> = x</w:t>
      </w:r>
    </w:p>
    <w:p w14:paraId="22059BE6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</w:t>
      </w:r>
      <w:proofErr w:type="spellStart"/>
      <w:r w:rsidRPr="00C22530">
        <w:rPr>
          <w:color w:val="FFFF00"/>
          <w:highlight w:val="blue"/>
          <w:lang w:val="en-US"/>
        </w:rPr>
        <w:t>self.Y</w:t>
      </w:r>
      <w:proofErr w:type="spellEnd"/>
      <w:r w:rsidRPr="00C22530">
        <w:rPr>
          <w:color w:val="FFFF00"/>
          <w:highlight w:val="blue"/>
          <w:lang w:val="en-US"/>
        </w:rPr>
        <w:t xml:space="preserve"> = y</w:t>
      </w:r>
    </w:p>
    <w:p w14:paraId="4C3A7BAE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</w:p>
    <w:p w14:paraId="7AA7AABC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>class CLUSTER(POINT):</w:t>
      </w:r>
    </w:p>
    <w:p w14:paraId="0D4DD70D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lastRenderedPageBreak/>
        <w:t xml:space="preserve">    def __</w:t>
      </w:r>
      <w:proofErr w:type="spellStart"/>
      <w:r w:rsidRPr="00C22530">
        <w:rPr>
          <w:color w:val="FFFF00"/>
          <w:highlight w:val="blue"/>
          <w:lang w:val="en-US"/>
        </w:rPr>
        <w:t>init</w:t>
      </w:r>
      <w:proofErr w:type="spellEnd"/>
      <w:r w:rsidRPr="00C22530">
        <w:rPr>
          <w:color w:val="FFFF00"/>
          <w:highlight w:val="blue"/>
          <w:lang w:val="en-US"/>
        </w:rPr>
        <w:t>__(self, cl, x, y):</w:t>
      </w:r>
    </w:p>
    <w:p w14:paraId="7E3FBECC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POINT.__</w:t>
      </w:r>
      <w:proofErr w:type="spellStart"/>
      <w:r w:rsidRPr="00C22530">
        <w:rPr>
          <w:color w:val="FFFF00"/>
          <w:highlight w:val="blue"/>
          <w:lang w:val="en-US"/>
        </w:rPr>
        <w:t>init</w:t>
      </w:r>
      <w:proofErr w:type="spellEnd"/>
      <w:r w:rsidRPr="00C22530">
        <w:rPr>
          <w:color w:val="FFFF00"/>
          <w:highlight w:val="blue"/>
          <w:lang w:val="en-US"/>
        </w:rPr>
        <w:t>__(self, cl, x, y)</w:t>
      </w:r>
    </w:p>
    <w:p w14:paraId="6E879756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</w:t>
      </w:r>
      <w:proofErr w:type="spellStart"/>
      <w:r w:rsidRPr="00C22530">
        <w:rPr>
          <w:color w:val="FFFF00"/>
          <w:highlight w:val="blue"/>
          <w:lang w:val="en-US"/>
        </w:rPr>
        <w:t>self.N</w:t>
      </w:r>
      <w:proofErr w:type="spellEnd"/>
      <w:r w:rsidRPr="00C22530">
        <w:rPr>
          <w:color w:val="FFFF00"/>
          <w:highlight w:val="blue"/>
          <w:lang w:val="en-US"/>
        </w:rPr>
        <w:t xml:space="preserve"> = 0</w:t>
      </w:r>
    </w:p>
    <w:p w14:paraId="62C5A890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def </w:t>
      </w:r>
      <w:proofErr w:type="spellStart"/>
      <w:r w:rsidRPr="00C22530">
        <w:rPr>
          <w:color w:val="FFFF00"/>
          <w:highlight w:val="blue"/>
          <w:lang w:val="en-US"/>
        </w:rPr>
        <w:t>Dist</w:t>
      </w:r>
      <w:proofErr w:type="spellEnd"/>
      <w:r w:rsidRPr="00C22530">
        <w:rPr>
          <w:color w:val="FFFF00"/>
          <w:highlight w:val="blue"/>
          <w:lang w:val="en-US"/>
        </w:rPr>
        <w:t>(self, p):</w:t>
      </w:r>
    </w:p>
    <w:p w14:paraId="53E092EC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return sqrt( (</w:t>
      </w:r>
      <w:proofErr w:type="spellStart"/>
      <w:r w:rsidRPr="00C22530">
        <w:rPr>
          <w:color w:val="FFFF00"/>
          <w:highlight w:val="blue"/>
          <w:lang w:val="en-US"/>
        </w:rPr>
        <w:t>self.X</w:t>
      </w:r>
      <w:proofErr w:type="spellEnd"/>
      <w:r w:rsidRPr="00C22530">
        <w:rPr>
          <w:color w:val="FFFF00"/>
          <w:highlight w:val="blue"/>
          <w:lang w:val="en-US"/>
        </w:rPr>
        <w:t xml:space="preserve"> - </w:t>
      </w:r>
      <w:proofErr w:type="spellStart"/>
      <w:r w:rsidRPr="00C22530">
        <w:rPr>
          <w:color w:val="FFFF00"/>
          <w:highlight w:val="blue"/>
          <w:lang w:val="en-US"/>
        </w:rPr>
        <w:t>p.X</w:t>
      </w:r>
      <w:proofErr w:type="spellEnd"/>
      <w:r w:rsidRPr="00C22530">
        <w:rPr>
          <w:color w:val="FFFF00"/>
          <w:highlight w:val="blue"/>
          <w:lang w:val="en-US"/>
        </w:rPr>
        <w:t>)**2 + (</w:t>
      </w:r>
      <w:proofErr w:type="spellStart"/>
      <w:r w:rsidRPr="00C22530">
        <w:rPr>
          <w:color w:val="FFFF00"/>
          <w:highlight w:val="blue"/>
          <w:lang w:val="en-US"/>
        </w:rPr>
        <w:t>self.Y</w:t>
      </w:r>
      <w:proofErr w:type="spellEnd"/>
      <w:r w:rsidRPr="00C22530">
        <w:rPr>
          <w:color w:val="FFFF00"/>
          <w:highlight w:val="blue"/>
          <w:lang w:val="en-US"/>
        </w:rPr>
        <w:t xml:space="preserve"> - </w:t>
      </w:r>
      <w:proofErr w:type="spellStart"/>
      <w:r w:rsidRPr="00C22530">
        <w:rPr>
          <w:color w:val="FFFF00"/>
          <w:highlight w:val="blue"/>
          <w:lang w:val="en-US"/>
        </w:rPr>
        <w:t>p.Y</w:t>
      </w:r>
      <w:proofErr w:type="spellEnd"/>
      <w:r w:rsidRPr="00C22530">
        <w:rPr>
          <w:color w:val="FFFF00"/>
          <w:highlight w:val="blue"/>
          <w:lang w:val="en-US"/>
        </w:rPr>
        <w:t>)**2 )</w:t>
      </w:r>
    </w:p>
    <w:p w14:paraId="6971562D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def </w:t>
      </w:r>
      <w:proofErr w:type="spellStart"/>
      <w:r w:rsidRPr="00C22530">
        <w:rPr>
          <w:color w:val="FFFF00"/>
          <w:highlight w:val="blue"/>
          <w:lang w:val="en-US"/>
        </w:rPr>
        <w:t>Eval_Center</w:t>
      </w:r>
      <w:proofErr w:type="spellEnd"/>
      <w:r w:rsidRPr="00C22530">
        <w:rPr>
          <w:color w:val="FFFF00"/>
          <w:highlight w:val="blue"/>
          <w:lang w:val="en-US"/>
        </w:rPr>
        <w:t>(self, P):</w:t>
      </w:r>
    </w:p>
    <w:p w14:paraId="3C03F283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</w:t>
      </w:r>
      <w:proofErr w:type="spellStart"/>
      <w:r w:rsidRPr="00C22530">
        <w:rPr>
          <w:color w:val="FFFF00"/>
          <w:highlight w:val="blue"/>
          <w:lang w:val="en-US"/>
        </w:rPr>
        <w:t>self.N</w:t>
      </w:r>
      <w:proofErr w:type="spellEnd"/>
      <w:r w:rsidRPr="00C22530">
        <w:rPr>
          <w:color w:val="FFFF00"/>
          <w:highlight w:val="blue"/>
          <w:lang w:val="en-US"/>
        </w:rPr>
        <w:t xml:space="preserve"> = 0</w:t>
      </w:r>
    </w:p>
    <w:p w14:paraId="7E7B5038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</w:t>
      </w:r>
      <w:proofErr w:type="spellStart"/>
      <w:r w:rsidRPr="00C22530">
        <w:rPr>
          <w:color w:val="FFFF00"/>
          <w:highlight w:val="blue"/>
          <w:lang w:val="en-US"/>
        </w:rPr>
        <w:t>self.X</w:t>
      </w:r>
      <w:proofErr w:type="spellEnd"/>
      <w:r w:rsidRPr="00C22530">
        <w:rPr>
          <w:color w:val="FFFF00"/>
          <w:highlight w:val="blue"/>
          <w:lang w:val="en-US"/>
        </w:rPr>
        <w:t xml:space="preserve"> = 0.0</w:t>
      </w:r>
    </w:p>
    <w:p w14:paraId="5BC1833B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</w:t>
      </w:r>
      <w:proofErr w:type="spellStart"/>
      <w:r w:rsidRPr="00C22530">
        <w:rPr>
          <w:color w:val="FFFF00"/>
          <w:highlight w:val="blue"/>
          <w:lang w:val="en-US"/>
        </w:rPr>
        <w:t>self.Y</w:t>
      </w:r>
      <w:proofErr w:type="spellEnd"/>
      <w:r w:rsidRPr="00C22530">
        <w:rPr>
          <w:color w:val="FFFF00"/>
          <w:highlight w:val="blue"/>
          <w:lang w:val="en-US"/>
        </w:rPr>
        <w:t xml:space="preserve"> = 0.0</w:t>
      </w:r>
    </w:p>
    <w:p w14:paraId="29D45743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for p in P:</w:t>
      </w:r>
    </w:p>
    <w:p w14:paraId="52245D3C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    if </w:t>
      </w:r>
      <w:proofErr w:type="spellStart"/>
      <w:r w:rsidRPr="00C22530">
        <w:rPr>
          <w:color w:val="FFFF00"/>
          <w:highlight w:val="blue"/>
          <w:lang w:val="en-US"/>
        </w:rPr>
        <w:t>p.clust</w:t>
      </w:r>
      <w:proofErr w:type="spellEnd"/>
      <w:r w:rsidRPr="00C22530">
        <w:rPr>
          <w:color w:val="FFFF00"/>
          <w:highlight w:val="blue"/>
          <w:lang w:val="en-US"/>
        </w:rPr>
        <w:t xml:space="preserve"> == </w:t>
      </w:r>
      <w:proofErr w:type="spellStart"/>
      <w:r w:rsidRPr="00C22530">
        <w:rPr>
          <w:color w:val="FFFF00"/>
          <w:highlight w:val="blue"/>
          <w:lang w:val="en-US"/>
        </w:rPr>
        <w:t>self.clust</w:t>
      </w:r>
      <w:proofErr w:type="spellEnd"/>
      <w:r w:rsidRPr="00C22530">
        <w:rPr>
          <w:color w:val="FFFF00"/>
          <w:highlight w:val="blue"/>
          <w:lang w:val="en-US"/>
        </w:rPr>
        <w:t>:</w:t>
      </w:r>
    </w:p>
    <w:p w14:paraId="5819B3F7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        </w:t>
      </w:r>
      <w:proofErr w:type="spellStart"/>
      <w:r w:rsidRPr="00C22530">
        <w:rPr>
          <w:color w:val="FFFF00"/>
          <w:highlight w:val="blue"/>
          <w:lang w:val="en-US"/>
        </w:rPr>
        <w:t>self.N</w:t>
      </w:r>
      <w:proofErr w:type="spellEnd"/>
      <w:r w:rsidRPr="00C22530">
        <w:rPr>
          <w:color w:val="FFFF00"/>
          <w:highlight w:val="blue"/>
          <w:lang w:val="en-US"/>
        </w:rPr>
        <w:t xml:space="preserve"> += 1</w:t>
      </w:r>
    </w:p>
    <w:p w14:paraId="6D19FD85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        </w:t>
      </w:r>
      <w:proofErr w:type="spellStart"/>
      <w:r w:rsidRPr="00C22530">
        <w:rPr>
          <w:color w:val="FFFF00"/>
          <w:highlight w:val="blue"/>
          <w:lang w:val="en-US"/>
        </w:rPr>
        <w:t>self.X</w:t>
      </w:r>
      <w:proofErr w:type="spellEnd"/>
      <w:r w:rsidRPr="00C22530">
        <w:rPr>
          <w:color w:val="FFFF00"/>
          <w:highlight w:val="blue"/>
          <w:lang w:val="en-US"/>
        </w:rPr>
        <w:t xml:space="preserve"> += </w:t>
      </w:r>
      <w:proofErr w:type="spellStart"/>
      <w:r w:rsidRPr="00C22530">
        <w:rPr>
          <w:color w:val="FFFF00"/>
          <w:highlight w:val="blue"/>
          <w:lang w:val="en-US"/>
        </w:rPr>
        <w:t>p.X</w:t>
      </w:r>
      <w:proofErr w:type="spellEnd"/>
    </w:p>
    <w:p w14:paraId="191FBBA6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        </w:t>
      </w:r>
      <w:proofErr w:type="spellStart"/>
      <w:r w:rsidRPr="00C22530">
        <w:rPr>
          <w:color w:val="FFFF00"/>
          <w:highlight w:val="blue"/>
          <w:lang w:val="en-US"/>
        </w:rPr>
        <w:t>self.Y</w:t>
      </w:r>
      <w:proofErr w:type="spellEnd"/>
      <w:r w:rsidRPr="00C22530">
        <w:rPr>
          <w:color w:val="FFFF00"/>
          <w:highlight w:val="blue"/>
          <w:lang w:val="en-US"/>
        </w:rPr>
        <w:t xml:space="preserve"> += </w:t>
      </w:r>
      <w:proofErr w:type="spellStart"/>
      <w:r w:rsidRPr="00C22530">
        <w:rPr>
          <w:color w:val="FFFF00"/>
          <w:highlight w:val="blue"/>
          <w:lang w:val="en-US"/>
        </w:rPr>
        <w:t>p.Y</w:t>
      </w:r>
      <w:proofErr w:type="spellEnd"/>
    </w:p>
    <w:p w14:paraId="716E8B2B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</w:t>
      </w:r>
      <w:proofErr w:type="spellStart"/>
      <w:r w:rsidRPr="00C22530">
        <w:rPr>
          <w:color w:val="FFFF00"/>
          <w:highlight w:val="blue"/>
          <w:lang w:val="en-US"/>
        </w:rPr>
        <w:t>self.X</w:t>
      </w:r>
      <w:proofErr w:type="spellEnd"/>
      <w:r w:rsidRPr="00C22530">
        <w:rPr>
          <w:color w:val="FFFF00"/>
          <w:highlight w:val="blue"/>
          <w:lang w:val="en-US"/>
        </w:rPr>
        <w:t xml:space="preserve"> /= </w:t>
      </w:r>
      <w:proofErr w:type="spellStart"/>
      <w:r w:rsidRPr="00C22530">
        <w:rPr>
          <w:color w:val="FFFF00"/>
          <w:highlight w:val="blue"/>
          <w:lang w:val="en-US"/>
        </w:rPr>
        <w:t>self.N</w:t>
      </w:r>
      <w:proofErr w:type="spellEnd"/>
    </w:p>
    <w:p w14:paraId="38DDF5D8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</w:t>
      </w:r>
      <w:proofErr w:type="spellStart"/>
      <w:r w:rsidRPr="00C22530">
        <w:rPr>
          <w:color w:val="FFFF00"/>
          <w:highlight w:val="blue"/>
          <w:lang w:val="en-US"/>
        </w:rPr>
        <w:t>self.Y</w:t>
      </w:r>
      <w:proofErr w:type="spellEnd"/>
      <w:r w:rsidRPr="00C22530">
        <w:rPr>
          <w:color w:val="FFFF00"/>
          <w:highlight w:val="blue"/>
          <w:lang w:val="en-US"/>
        </w:rPr>
        <w:t xml:space="preserve"> /= </w:t>
      </w:r>
      <w:proofErr w:type="spellStart"/>
      <w:r w:rsidRPr="00C22530">
        <w:rPr>
          <w:color w:val="FFFF00"/>
          <w:highlight w:val="blue"/>
          <w:lang w:val="en-US"/>
        </w:rPr>
        <w:t>self.N</w:t>
      </w:r>
      <w:proofErr w:type="spellEnd"/>
    </w:p>
    <w:p w14:paraId="362D37CF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</w:p>
    <w:p w14:paraId="7FC2DFF4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>Cl = [CLUSTER(0, 2.0*</w:t>
      </w:r>
      <w:proofErr w:type="spellStart"/>
      <w:r w:rsidRPr="00C22530">
        <w:rPr>
          <w:color w:val="FFFF00"/>
          <w:highlight w:val="blue"/>
          <w:lang w:val="en-US"/>
        </w:rPr>
        <w:t>random.random</w:t>
      </w:r>
      <w:proofErr w:type="spellEnd"/>
      <w:r w:rsidRPr="00C22530">
        <w:rPr>
          <w:color w:val="FFFF00"/>
          <w:highlight w:val="blue"/>
          <w:lang w:val="en-US"/>
        </w:rPr>
        <w:t>()-1.0, 2.0*</w:t>
      </w:r>
      <w:proofErr w:type="spellStart"/>
      <w:r w:rsidRPr="00C22530">
        <w:rPr>
          <w:color w:val="FFFF00"/>
          <w:highlight w:val="blue"/>
          <w:lang w:val="en-US"/>
        </w:rPr>
        <w:t>random.random</w:t>
      </w:r>
      <w:proofErr w:type="spellEnd"/>
      <w:r w:rsidRPr="00C22530">
        <w:rPr>
          <w:color w:val="FFFF00"/>
          <w:highlight w:val="blue"/>
          <w:lang w:val="en-US"/>
        </w:rPr>
        <w:t>()-1.0), CLUSTER(1, 2.0*</w:t>
      </w:r>
      <w:proofErr w:type="spellStart"/>
      <w:r w:rsidRPr="00C22530">
        <w:rPr>
          <w:color w:val="FFFF00"/>
          <w:highlight w:val="blue"/>
          <w:lang w:val="en-US"/>
        </w:rPr>
        <w:t>random.random</w:t>
      </w:r>
      <w:proofErr w:type="spellEnd"/>
      <w:r w:rsidRPr="00C22530">
        <w:rPr>
          <w:color w:val="FFFF00"/>
          <w:highlight w:val="blue"/>
          <w:lang w:val="en-US"/>
        </w:rPr>
        <w:t>()-1.0, 2.0*</w:t>
      </w:r>
      <w:proofErr w:type="spellStart"/>
      <w:r w:rsidRPr="00C22530">
        <w:rPr>
          <w:color w:val="FFFF00"/>
          <w:highlight w:val="blue"/>
          <w:lang w:val="en-US"/>
        </w:rPr>
        <w:t>random.random</w:t>
      </w:r>
      <w:proofErr w:type="spellEnd"/>
      <w:r w:rsidRPr="00C22530">
        <w:rPr>
          <w:color w:val="FFFF00"/>
          <w:highlight w:val="blue"/>
          <w:lang w:val="en-US"/>
        </w:rPr>
        <w:t>()-1.0)]</w:t>
      </w:r>
    </w:p>
    <w:p w14:paraId="72169916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</w:p>
    <w:p w14:paraId="67FBCE29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PP = [POINT(CLUST_N, 0.0, 0.0) for </w:t>
      </w:r>
      <w:proofErr w:type="spellStart"/>
      <w:r w:rsidRPr="00C22530">
        <w:rPr>
          <w:color w:val="FFFF00"/>
          <w:highlight w:val="blue"/>
          <w:lang w:val="en-US"/>
        </w:rPr>
        <w:t>i</w:t>
      </w:r>
      <w:proofErr w:type="spellEnd"/>
      <w:r w:rsidRPr="00C22530">
        <w:rPr>
          <w:color w:val="FFFF00"/>
          <w:highlight w:val="blue"/>
          <w:lang w:val="en-US"/>
        </w:rPr>
        <w:t xml:space="preserve"> in range(POINT_N)]</w:t>
      </w:r>
    </w:p>
    <w:p w14:paraId="4220EDC3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</w:p>
    <w:p w14:paraId="044E16C7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proofErr w:type="spellStart"/>
      <w:r w:rsidRPr="00C22530">
        <w:rPr>
          <w:color w:val="FFFF00"/>
          <w:highlight w:val="blue"/>
          <w:lang w:val="en-US"/>
        </w:rPr>
        <w:t>DataClouds</w:t>
      </w:r>
      <w:proofErr w:type="spellEnd"/>
      <w:r w:rsidRPr="00C22530">
        <w:rPr>
          <w:color w:val="FFFF00"/>
          <w:highlight w:val="blue"/>
          <w:lang w:val="en-US"/>
        </w:rPr>
        <w:t>(PP, POINT_N)</w:t>
      </w:r>
    </w:p>
    <w:p w14:paraId="42CC87F7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>#DataMoons(PP, POINT_N)</w:t>
      </w:r>
    </w:p>
    <w:p w14:paraId="3B88E6FF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</w:p>
    <w:p w14:paraId="0E129D6E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>for p in PP:</w:t>
      </w:r>
    </w:p>
    <w:p w14:paraId="7B2E41CD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</w:t>
      </w:r>
      <w:proofErr w:type="spellStart"/>
      <w:r w:rsidRPr="00C22530">
        <w:rPr>
          <w:color w:val="FFFF00"/>
          <w:highlight w:val="blue"/>
          <w:lang w:val="en-US"/>
        </w:rPr>
        <w:t>plt.scatter</w:t>
      </w:r>
      <w:proofErr w:type="spellEnd"/>
      <w:r w:rsidRPr="00C22530">
        <w:rPr>
          <w:color w:val="FFFF00"/>
          <w:highlight w:val="blue"/>
          <w:lang w:val="en-US"/>
        </w:rPr>
        <w:t>(</w:t>
      </w:r>
      <w:proofErr w:type="spellStart"/>
      <w:r w:rsidRPr="00C22530">
        <w:rPr>
          <w:color w:val="FFFF00"/>
          <w:highlight w:val="blue"/>
          <w:lang w:val="en-US"/>
        </w:rPr>
        <w:t>p.X</w:t>
      </w:r>
      <w:proofErr w:type="spellEnd"/>
      <w:r w:rsidRPr="00C22530">
        <w:rPr>
          <w:color w:val="FFFF00"/>
          <w:highlight w:val="blue"/>
          <w:lang w:val="en-US"/>
        </w:rPr>
        <w:t xml:space="preserve">, </w:t>
      </w:r>
      <w:proofErr w:type="spellStart"/>
      <w:r w:rsidRPr="00C22530">
        <w:rPr>
          <w:color w:val="FFFF00"/>
          <w:highlight w:val="blue"/>
          <w:lang w:val="en-US"/>
        </w:rPr>
        <w:t>p.Y</w:t>
      </w:r>
      <w:proofErr w:type="spellEnd"/>
      <w:r w:rsidRPr="00C22530">
        <w:rPr>
          <w:color w:val="FFFF00"/>
          <w:highlight w:val="blue"/>
          <w:lang w:val="en-US"/>
        </w:rPr>
        <w:t>, c='black', s=20)</w:t>
      </w:r>
    </w:p>
    <w:p w14:paraId="389F4232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proofErr w:type="spellStart"/>
      <w:r w:rsidRPr="00C22530">
        <w:rPr>
          <w:color w:val="FFFF00"/>
          <w:highlight w:val="blue"/>
          <w:lang w:val="en-US"/>
        </w:rPr>
        <w:t>plt.show</w:t>
      </w:r>
      <w:proofErr w:type="spellEnd"/>
      <w:r w:rsidRPr="00C22530">
        <w:rPr>
          <w:color w:val="FFFF00"/>
          <w:highlight w:val="blue"/>
          <w:lang w:val="en-US"/>
        </w:rPr>
        <w:t>()</w:t>
      </w:r>
    </w:p>
    <w:p w14:paraId="50BB4138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</w:p>
    <w:p w14:paraId="3AC1DF01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>while (1):</w:t>
      </w:r>
    </w:p>
    <w:p w14:paraId="3A950527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CC = [POINT(0, Cl[0].X, Cl[0].Y), POINT(1, Cl[1].X, Cl[1].Y)]</w:t>
      </w:r>
    </w:p>
    <w:p w14:paraId="01F37034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</w:p>
    <w:p w14:paraId="732435DB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for cl in Cl:</w:t>
      </w:r>
    </w:p>
    <w:p w14:paraId="4F3310E4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</w:t>
      </w:r>
      <w:proofErr w:type="spellStart"/>
      <w:r w:rsidRPr="00C22530">
        <w:rPr>
          <w:color w:val="FFFF00"/>
          <w:highlight w:val="blue"/>
          <w:lang w:val="en-US"/>
        </w:rPr>
        <w:t>cl.Eval_Center</w:t>
      </w:r>
      <w:proofErr w:type="spellEnd"/>
      <w:r w:rsidRPr="00C22530">
        <w:rPr>
          <w:color w:val="FFFF00"/>
          <w:highlight w:val="blue"/>
          <w:lang w:val="en-US"/>
        </w:rPr>
        <w:t>(PP)</w:t>
      </w:r>
    </w:p>
    <w:p w14:paraId="751BCED2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</w:p>
    <w:p w14:paraId="46DA3FE1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for p in PP:</w:t>
      </w:r>
    </w:p>
    <w:p w14:paraId="3DD182AA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if Cl[0].</w:t>
      </w:r>
      <w:proofErr w:type="spellStart"/>
      <w:r w:rsidRPr="00C22530">
        <w:rPr>
          <w:color w:val="FFFF00"/>
          <w:highlight w:val="blue"/>
          <w:lang w:val="en-US"/>
        </w:rPr>
        <w:t>Dist</w:t>
      </w:r>
      <w:proofErr w:type="spellEnd"/>
      <w:r w:rsidRPr="00C22530">
        <w:rPr>
          <w:color w:val="FFFF00"/>
          <w:highlight w:val="blue"/>
          <w:lang w:val="en-US"/>
        </w:rPr>
        <w:t>(p) &lt; Cl[1].</w:t>
      </w:r>
      <w:proofErr w:type="spellStart"/>
      <w:r w:rsidRPr="00C22530">
        <w:rPr>
          <w:color w:val="FFFF00"/>
          <w:highlight w:val="blue"/>
          <w:lang w:val="en-US"/>
        </w:rPr>
        <w:t>Dist</w:t>
      </w:r>
      <w:proofErr w:type="spellEnd"/>
      <w:r w:rsidRPr="00C22530">
        <w:rPr>
          <w:color w:val="FFFF00"/>
          <w:highlight w:val="blue"/>
          <w:lang w:val="en-US"/>
        </w:rPr>
        <w:t>(p):</w:t>
      </w:r>
    </w:p>
    <w:p w14:paraId="298E8B20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    </w:t>
      </w:r>
      <w:proofErr w:type="spellStart"/>
      <w:r w:rsidRPr="00C22530">
        <w:rPr>
          <w:color w:val="FFFF00"/>
          <w:highlight w:val="blue"/>
          <w:lang w:val="en-US"/>
        </w:rPr>
        <w:t>p.clust</w:t>
      </w:r>
      <w:proofErr w:type="spellEnd"/>
      <w:r w:rsidRPr="00C22530">
        <w:rPr>
          <w:color w:val="FFFF00"/>
          <w:highlight w:val="blue"/>
          <w:lang w:val="en-US"/>
        </w:rPr>
        <w:t xml:space="preserve"> = 0</w:t>
      </w:r>
    </w:p>
    <w:p w14:paraId="5C7C1C85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    </w:t>
      </w:r>
      <w:proofErr w:type="spellStart"/>
      <w:r w:rsidRPr="00C22530">
        <w:rPr>
          <w:color w:val="FFFF00"/>
          <w:highlight w:val="blue"/>
          <w:lang w:val="en-US"/>
        </w:rPr>
        <w:t>plt.scatter</w:t>
      </w:r>
      <w:proofErr w:type="spellEnd"/>
      <w:r w:rsidRPr="00C22530">
        <w:rPr>
          <w:color w:val="FFFF00"/>
          <w:highlight w:val="blue"/>
          <w:lang w:val="en-US"/>
        </w:rPr>
        <w:t>(</w:t>
      </w:r>
      <w:proofErr w:type="spellStart"/>
      <w:r w:rsidRPr="00C22530">
        <w:rPr>
          <w:color w:val="FFFF00"/>
          <w:highlight w:val="blue"/>
          <w:lang w:val="en-US"/>
        </w:rPr>
        <w:t>p.X</w:t>
      </w:r>
      <w:proofErr w:type="spellEnd"/>
      <w:r w:rsidRPr="00C22530">
        <w:rPr>
          <w:color w:val="FFFF00"/>
          <w:highlight w:val="blue"/>
          <w:lang w:val="en-US"/>
        </w:rPr>
        <w:t xml:space="preserve">, </w:t>
      </w:r>
      <w:proofErr w:type="spellStart"/>
      <w:r w:rsidRPr="00C22530">
        <w:rPr>
          <w:color w:val="FFFF00"/>
          <w:highlight w:val="blue"/>
          <w:lang w:val="en-US"/>
        </w:rPr>
        <w:t>p.Y</w:t>
      </w:r>
      <w:proofErr w:type="spellEnd"/>
      <w:r w:rsidRPr="00C22530">
        <w:rPr>
          <w:color w:val="FFFF00"/>
          <w:highlight w:val="blue"/>
          <w:lang w:val="en-US"/>
        </w:rPr>
        <w:t>, c='blue', s=20)</w:t>
      </w:r>
    </w:p>
    <w:p w14:paraId="205F089D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else:</w:t>
      </w:r>
    </w:p>
    <w:p w14:paraId="78DA30E5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    </w:t>
      </w:r>
      <w:proofErr w:type="spellStart"/>
      <w:r w:rsidRPr="00C22530">
        <w:rPr>
          <w:color w:val="FFFF00"/>
          <w:highlight w:val="blue"/>
          <w:lang w:val="en-US"/>
        </w:rPr>
        <w:t>p.clust</w:t>
      </w:r>
      <w:proofErr w:type="spellEnd"/>
      <w:r w:rsidRPr="00C22530">
        <w:rPr>
          <w:color w:val="FFFF00"/>
          <w:highlight w:val="blue"/>
          <w:lang w:val="en-US"/>
        </w:rPr>
        <w:t xml:space="preserve"> = 1</w:t>
      </w:r>
    </w:p>
    <w:p w14:paraId="6592B46E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    </w:t>
      </w:r>
      <w:proofErr w:type="spellStart"/>
      <w:r w:rsidRPr="00C22530">
        <w:rPr>
          <w:color w:val="FFFF00"/>
          <w:highlight w:val="blue"/>
          <w:lang w:val="en-US"/>
        </w:rPr>
        <w:t>plt.scatter</w:t>
      </w:r>
      <w:proofErr w:type="spellEnd"/>
      <w:r w:rsidRPr="00C22530">
        <w:rPr>
          <w:color w:val="FFFF00"/>
          <w:highlight w:val="blue"/>
          <w:lang w:val="en-US"/>
        </w:rPr>
        <w:t>(</w:t>
      </w:r>
      <w:proofErr w:type="spellStart"/>
      <w:r w:rsidRPr="00C22530">
        <w:rPr>
          <w:color w:val="FFFF00"/>
          <w:highlight w:val="blue"/>
          <w:lang w:val="en-US"/>
        </w:rPr>
        <w:t>p.X</w:t>
      </w:r>
      <w:proofErr w:type="spellEnd"/>
      <w:r w:rsidRPr="00C22530">
        <w:rPr>
          <w:color w:val="FFFF00"/>
          <w:highlight w:val="blue"/>
          <w:lang w:val="en-US"/>
        </w:rPr>
        <w:t xml:space="preserve">, </w:t>
      </w:r>
      <w:proofErr w:type="spellStart"/>
      <w:r w:rsidRPr="00C22530">
        <w:rPr>
          <w:color w:val="FFFF00"/>
          <w:highlight w:val="blue"/>
          <w:lang w:val="en-US"/>
        </w:rPr>
        <w:t>p.Y</w:t>
      </w:r>
      <w:proofErr w:type="spellEnd"/>
      <w:r w:rsidRPr="00C22530">
        <w:rPr>
          <w:color w:val="FFFF00"/>
          <w:highlight w:val="blue"/>
          <w:lang w:val="en-US"/>
        </w:rPr>
        <w:t>, c='green', s=20)</w:t>
      </w:r>
    </w:p>
    <w:p w14:paraId="4820C7E3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for cl in Cl:</w:t>
      </w:r>
    </w:p>
    <w:p w14:paraId="2CA126D5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    </w:t>
      </w:r>
      <w:proofErr w:type="spellStart"/>
      <w:r w:rsidRPr="00C22530">
        <w:rPr>
          <w:color w:val="FFFF00"/>
          <w:highlight w:val="blue"/>
          <w:lang w:val="en-US"/>
        </w:rPr>
        <w:t>plt.scatter</w:t>
      </w:r>
      <w:proofErr w:type="spellEnd"/>
      <w:r w:rsidRPr="00C22530">
        <w:rPr>
          <w:color w:val="FFFF00"/>
          <w:highlight w:val="blue"/>
          <w:lang w:val="en-US"/>
        </w:rPr>
        <w:t>(CC[</w:t>
      </w:r>
      <w:proofErr w:type="spellStart"/>
      <w:r w:rsidRPr="00C22530">
        <w:rPr>
          <w:color w:val="FFFF00"/>
          <w:highlight w:val="blue"/>
          <w:lang w:val="en-US"/>
        </w:rPr>
        <w:t>cl.clust</w:t>
      </w:r>
      <w:proofErr w:type="spellEnd"/>
      <w:r w:rsidRPr="00C22530">
        <w:rPr>
          <w:color w:val="FFFF00"/>
          <w:highlight w:val="blue"/>
          <w:lang w:val="en-US"/>
        </w:rPr>
        <w:t>].X, CC[</w:t>
      </w:r>
      <w:proofErr w:type="spellStart"/>
      <w:r w:rsidRPr="00C22530">
        <w:rPr>
          <w:color w:val="FFFF00"/>
          <w:highlight w:val="blue"/>
          <w:lang w:val="en-US"/>
        </w:rPr>
        <w:t>cl.clust</w:t>
      </w:r>
      <w:proofErr w:type="spellEnd"/>
      <w:r w:rsidRPr="00C22530">
        <w:rPr>
          <w:color w:val="FFFF00"/>
          <w:highlight w:val="blue"/>
          <w:lang w:val="en-US"/>
        </w:rPr>
        <w:t>].Y, c='cyan', marker="*")</w:t>
      </w:r>
    </w:p>
    <w:p w14:paraId="3D5B8B47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    </w:t>
      </w:r>
      <w:proofErr w:type="spellStart"/>
      <w:r w:rsidRPr="00C22530">
        <w:rPr>
          <w:color w:val="FFFF00"/>
          <w:highlight w:val="blue"/>
          <w:lang w:val="en-US"/>
        </w:rPr>
        <w:t>plt.scatter</w:t>
      </w:r>
      <w:proofErr w:type="spellEnd"/>
      <w:r w:rsidRPr="00C22530">
        <w:rPr>
          <w:color w:val="FFFF00"/>
          <w:highlight w:val="blue"/>
          <w:lang w:val="en-US"/>
        </w:rPr>
        <w:t>(</w:t>
      </w:r>
      <w:proofErr w:type="spellStart"/>
      <w:r w:rsidRPr="00C22530">
        <w:rPr>
          <w:color w:val="FFFF00"/>
          <w:highlight w:val="blue"/>
          <w:lang w:val="en-US"/>
        </w:rPr>
        <w:t>cl.X</w:t>
      </w:r>
      <w:proofErr w:type="spellEnd"/>
      <w:r w:rsidRPr="00C22530">
        <w:rPr>
          <w:color w:val="FFFF00"/>
          <w:highlight w:val="blue"/>
          <w:lang w:val="en-US"/>
        </w:rPr>
        <w:t xml:space="preserve">, </w:t>
      </w:r>
      <w:proofErr w:type="spellStart"/>
      <w:r w:rsidRPr="00C22530">
        <w:rPr>
          <w:color w:val="FFFF00"/>
          <w:highlight w:val="blue"/>
          <w:lang w:val="en-US"/>
        </w:rPr>
        <w:t>cl.Y</w:t>
      </w:r>
      <w:proofErr w:type="spellEnd"/>
      <w:r w:rsidRPr="00C22530">
        <w:rPr>
          <w:color w:val="FFFF00"/>
          <w:highlight w:val="blue"/>
          <w:lang w:val="en-US"/>
        </w:rPr>
        <w:t>, c='red', marker="*")</w:t>
      </w:r>
    </w:p>
    <w:p w14:paraId="7BFAEAB9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</w:t>
      </w:r>
      <w:proofErr w:type="spellStart"/>
      <w:r w:rsidRPr="00C22530">
        <w:rPr>
          <w:color w:val="FFFF00"/>
          <w:highlight w:val="blue"/>
          <w:lang w:val="en-US"/>
        </w:rPr>
        <w:t>plt.show</w:t>
      </w:r>
      <w:proofErr w:type="spellEnd"/>
      <w:r w:rsidRPr="00C22530">
        <w:rPr>
          <w:color w:val="FFFF00"/>
          <w:highlight w:val="blue"/>
          <w:lang w:val="en-US"/>
        </w:rPr>
        <w:t>()</w:t>
      </w:r>
    </w:p>
    <w:p w14:paraId="640BA36E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</w:p>
    <w:p w14:paraId="2D89A647" w14:textId="77777777" w:rsidR="00C22530" w:rsidRPr="00C22530" w:rsidRDefault="00C22530" w:rsidP="00C22530">
      <w:pPr>
        <w:rPr>
          <w:color w:val="FFFF00"/>
          <w:highlight w:val="blue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if (Cl[0].</w:t>
      </w:r>
      <w:proofErr w:type="spellStart"/>
      <w:r w:rsidRPr="00C22530">
        <w:rPr>
          <w:color w:val="FFFF00"/>
          <w:highlight w:val="blue"/>
          <w:lang w:val="en-US"/>
        </w:rPr>
        <w:t>Dist</w:t>
      </w:r>
      <w:proofErr w:type="spellEnd"/>
      <w:r w:rsidRPr="00C22530">
        <w:rPr>
          <w:color w:val="FFFF00"/>
          <w:highlight w:val="blue"/>
          <w:lang w:val="en-US"/>
        </w:rPr>
        <w:t>(CC[0]) + Cl[1].</w:t>
      </w:r>
      <w:proofErr w:type="spellStart"/>
      <w:r w:rsidRPr="00C22530">
        <w:rPr>
          <w:color w:val="FFFF00"/>
          <w:highlight w:val="blue"/>
          <w:lang w:val="en-US"/>
        </w:rPr>
        <w:t>Dist</w:t>
      </w:r>
      <w:proofErr w:type="spellEnd"/>
      <w:r w:rsidRPr="00C22530">
        <w:rPr>
          <w:color w:val="FFFF00"/>
          <w:highlight w:val="blue"/>
          <w:lang w:val="en-US"/>
        </w:rPr>
        <w:t>(CC[1])) &lt; 0.1:</w:t>
      </w:r>
    </w:p>
    <w:p w14:paraId="14BCBA2D" w14:textId="77777777" w:rsidR="00C22530" w:rsidRPr="00C22530" w:rsidRDefault="00C22530" w:rsidP="00C22530">
      <w:pPr>
        <w:spacing w:after="0" w:line="240" w:lineRule="auto"/>
        <w:rPr>
          <w:rFonts w:ascii="Courier New" w:hAnsi="Courier New" w:cs="Courier New"/>
          <w:color w:val="FFFF00"/>
          <w:lang w:val="en-US"/>
        </w:rPr>
      </w:pPr>
      <w:r w:rsidRPr="00C22530">
        <w:rPr>
          <w:color w:val="FFFF00"/>
          <w:highlight w:val="blue"/>
          <w:lang w:val="en-US"/>
        </w:rPr>
        <w:t xml:space="preserve">        </w:t>
      </w:r>
      <w:proofErr w:type="gramStart"/>
      <w:r w:rsidRPr="00C22530">
        <w:rPr>
          <w:color w:val="FFFF00"/>
          <w:highlight w:val="blue"/>
          <w:lang w:val="en-US"/>
        </w:rPr>
        <w:t>break</w:t>
      </w:r>
      <w:proofErr w:type="gramEnd"/>
    </w:p>
    <w:p w14:paraId="2999D277" w14:textId="77777777" w:rsidR="00D66A2B" w:rsidRDefault="00D66A2B" w:rsidP="00AC3EE2">
      <w:pPr>
        <w:rPr>
          <w:lang w:val="en-US"/>
        </w:rPr>
      </w:pPr>
    </w:p>
    <w:p w14:paraId="5E7BFD03" w14:textId="77777777" w:rsidR="00E1318F" w:rsidRDefault="00E1318F" w:rsidP="00E1318F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5A644EA" wp14:editId="54BA54DF">
            <wp:extent cx="4503600" cy="3405600"/>
            <wp:effectExtent l="0" t="0" r="0" b="4445"/>
            <wp:docPr id="1155702940" name="Рисунок 1" descr="Изображение выглядит как диаграмма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702940" name="Рисунок 1" descr="Изображение выглядит как диаграмма, снимок экрана&#10;&#10;Контент, сгенерированный ИИ, может содержать ошибки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600" cy="34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E5704" w14:textId="6527F120" w:rsidR="00C22530" w:rsidRDefault="00E1318F" w:rsidP="00AC3EE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6671D8E" wp14:editId="0B56E1CE">
            <wp:extent cx="4546800" cy="3384000"/>
            <wp:effectExtent l="0" t="0" r="6350" b="6985"/>
            <wp:docPr id="14399394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39498" name="Рисунок 143993949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800" cy="33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FFEFF" w14:textId="77777777" w:rsidR="00C22530" w:rsidRDefault="00C22530" w:rsidP="00AC3EE2">
      <w:pPr>
        <w:rPr>
          <w:lang w:val="en-US"/>
        </w:rPr>
      </w:pPr>
    </w:p>
    <w:p w14:paraId="5D7EEFA1" w14:textId="6476248C" w:rsidR="00E1318F" w:rsidRDefault="00E1318F" w:rsidP="00AC3EE2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236506AC" wp14:editId="2550DF2D">
            <wp:extent cx="4546800" cy="3416400"/>
            <wp:effectExtent l="0" t="0" r="6350" b="0"/>
            <wp:docPr id="261230417" name="Рисунок 3" descr="Изображение выглядит как снимок экрана, Красочность, диаграмма,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230417" name="Рисунок 3" descr="Изображение выглядит как снимок экрана, Красочность, диаграмма, линия&#10;&#10;Контент, сгенерированный ИИ, может содержать ошибки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800" cy="34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A45D7" w14:textId="77777777" w:rsidR="00E1318F" w:rsidRDefault="00E1318F" w:rsidP="00AC3EE2"/>
    <w:p w14:paraId="42C1CE86" w14:textId="44F4B2C0" w:rsidR="00E1318F" w:rsidRDefault="00E1318F" w:rsidP="00AC3EE2">
      <w:r>
        <w:t>Другой пример:</w:t>
      </w:r>
    </w:p>
    <w:p w14:paraId="0B974312" w14:textId="02F46046" w:rsidR="00E1318F" w:rsidRPr="00E1318F" w:rsidRDefault="00E1318F" w:rsidP="00AC3EE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41E09A2" wp14:editId="2A8E835C">
            <wp:extent cx="4500000" cy="3402000"/>
            <wp:effectExtent l="0" t="0" r="0" b="8255"/>
            <wp:docPr id="1015081735" name="Рисунок 4" descr="Изображение выглядит как снимок экрана, диаграмм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81735" name="Рисунок 4" descr="Изображение выглядит как снимок экрана, диаграмма&#10;&#10;Контент, сгенерированный ИИ, может содержать ошибки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34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520E7" w14:textId="45B74C55" w:rsidR="00E1318F" w:rsidRDefault="00E1318F" w:rsidP="00AC3EE2">
      <w:r>
        <w:rPr>
          <w:noProof/>
        </w:rPr>
        <w:lastRenderedPageBreak/>
        <w:drawing>
          <wp:inline distT="0" distB="0" distL="0" distR="0" wp14:anchorId="23F8230F" wp14:editId="06AD361F">
            <wp:extent cx="4500000" cy="3423600"/>
            <wp:effectExtent l="0" t="0" r="0" b="5715"/>
            <wp:docPr id="31502426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24261" name="Рисунок 31502426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342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C1387" w14:textId="3A62C59D" w:rsidR="00E1318F" w:rsidRDefault="00E1318F" w:rsidP="00AC3EE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A43E056" wp14:editId="0CAA3947">
            <wp:extent cx="4500000" cy="3398400"/>
            <wp:effectExtent l="0" t="0" r="0" b="0"/>
            <wp:docPr id="40293762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37628" name="Рисунок 40293762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339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2E098" w14:textId="08F434E5" w:rsidR="00E1318F" w:rsidRDefault="00E1318F" w:rsidP="00AC3EE2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B9DE692" wp14:editId="09749DF0">
            <wp:extent cx="4500000" cy="3387600"/>
            <wp:effectExtent l="0" t="0" r="0" b="3810"/>
            <wp:docPr id="34352698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26980" name="Рисунок 34352698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3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314C7" w14:textId="77777777" w:rsidR="00E1318F" w:rsidRDefault="00E1318F" w:rsidP="00AC3EE2">
      <w:pPr>
        <w:rPr>
          <w:lang w:val="en-US"/>
        </w:rPr>
      </w:pPr>
    </w:p>
    <w:p w14:paraId="1B18BE6D" w14:textId="3289BB2D" w:rsidR="002F1564" w:rsidRDefault="002F1564" w:rsidP="00AC3EE2">
      <w:r>
        <w:tab/>
        <w:t>Недостатки алгоритма:</w:t>
      </w:r>
    </w:p>
    <w:p w14:paraId="68DE7640" w14:textId="7453E08C" w:rsidR="002F1564" w:rsidRDefault="002F1564" w:rsidP="002F1564">
      <w:pPr>
        <w:pStyle w:val="a3"/>
        <w:numPr>
          <w:ilvl w:val="0"/>
          <w:numId w:val="3"/>
        </w:numPr>
      </w:pPr>
      <w:r>
        <w:t>Применим не для всех видов кластеров (см. картинки выше).</w:t>
      </w:r>
    </w:p>
    <w:p w14:paraId="60F8E82F" w14:textId="7A2FEA5A" w:rsidR="002F1564" w:rsidRDefault="002F1564" w:rsidP="002F1564">
      <w:pPr>
        <w:pStyle w:val="a3"/>
        <w:numPr>
          <w:ilvl w:val="0"/>
          <w:numId w:val="3"/>
        </w:numPr>
      </w:pPr>
      <w:r>
        <w:t>Требуется задавать число кластеров.</w:t>
      </w:r>
    </w:p>
    <w:p w14:paraId="00C11581" w14:textId="450F0346" w:rsidR="002F1564" w:rsidRDefault="002F1564" w:rsidP="002F1564">
      <w:pPr>
        <w:pStyle w:val="a3"/>
        <w:numPr>
          <w:ilvl w:val="0"/>
          <w:numId w:val="3"/>
        </w:numPr>
      </w:pPr>
      <w:r>
        <w:t>Не гарантируется достижение глобального минимума суммарного квадратичного отклонения.</w:t>
      </w:r>
    </w:p>
    <w:p w14:paraId="0A62B9AD" w14:textId="6459E1C2" w:rsidR="002F1564" w:rsidRDefault="002F1564" w:rsidP="002F1564">
      <w:pPr>
        <w:pStyle w:val="a3"/>
        <w:numPr>
          <w:ilvl w:val="0"/>
          <w:numId w:val="3"/>
        </w:numPr>
      </w:pPr>
      <w:r>
        <w:t>Результат зависит от выбора исходных центров кластеров, оптимальный выбор неизвестен.</w:t>
      </w:r>
    </w:p>
    <w:p w14:paraId="29321181" w14:textId="72DE78CE" w:rsidR="009B5ED2" w:rsidRDefault="009B5ED2" w:rsidP="009B5ED2">
      <w:pPr>
        <w:rPr>
          <w:lang w:val="en-US"/>
        </w:rPr>
      </w:pPr>
    </w:p>
    <w:p w14:paraId="70F8736F" w14:textId="2FAAD05D" w:rsidR="009B5ED2" w:rsidRPr="009B5ED2" w:rsidRDefault="009B5ED2" w:rsidP="009B5ED2">
      <w:pPr>
        <w:pStyle w:val="1"/>
        <w:jc w:val="center"/>
      </w:pPr>
      <w:r>
        <w:t>Развитие алгоритма</w:t>
      </w:r>
    </w:p>
    <w:p w14:paraId="3527F803" w14:textId="16C381F5" w:rsidR="009B5ED2" w:rsidRPr="003A10B2" w:rsidRDefault="003A10B2" w:rsidP="006C338D">
      <w:r>
        <w:rPr>
          <w:lang w:val="en-US"/>
        </w:rPr>
        <w:tab/>
      </w:r>
      <w:r>
        <w:t>Имеются точки</w:t>
      </w:r>
      <w:r w:rsidR="004F1042">
        <w:t>,</w:t>
      </w:r>
      <w:r>
        <w:t xml:space="preserve"> не принадлежащие ни одному из кластеров:</w:t>
      </w:r>
    </w:p>
    <w:p w14:paraId="4AFAE9CE" w14:textId="2ABFDCB0" w:rsidR="003A10B2" w:rsidRPr="003A10B2" w:rsidRDefault="003A10B2" w:rsidP="006C338D">
      <w:r>
        <w:rPr>
          <w:noProof/>
        </w:rPr>
        <w:lastRenderedPageBreak/>
        <w:drawing>
          <wp:inline distT="0" distB="0" distL="0" distR="0" wp14:anchorId="1D821239" wp14:editId="313D2558">
            <wp:extent cx="5709600" cy="2854800"/>
            <wp:effectExtent l="0" t="0" r="5715" b="3175"/>
            <wp:docPr id="2020276864" name="Рисунок 8" descr="Изображение выглядит как круг, Красочность, шабло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276864" name="Рисунок 8" descr="Изображение выглядит как круг, Красочность, шаблон&#10;&#10;Контент, сгенерированный ИИ, может содержать ошибки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600" cy="28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77374" w14:textId="6CB5E7E5" w:rsidR="009B5ED2" w:rsidRDefault="009B5ED2" w:rsidP="006C338D">
      <w:r>
        <w:tab/>
        <w:t>Введём радиус кластера:</w:t>
      </w:r>
    </w:p>
    <w:p w14:paraId="7CB06E7A" w14:textId="6E778F0A" w:rsidR="009B5ED2" w:rsidRPr="00476009" w:rsidRDefault="009B5ED2" w:rsidP="009B5ED2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  <w:lang w:val="en-US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(x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</m:oMath>
      </m:oMathPara>
    </w:p>
    <w:p w14:paraId="6102AAF7" w14:textId="1C843C3F" w:rsidR="009B5ED2" w:rsidRPr="009B5ED2" w:rsidRDefault="009B5ED2" w:rsidP="009B5ED2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>k∙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  <w:lang w:val="en-US"/>
                </w:rPr>
                <m:t>k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</m:oMath>
      </m:oMathPara>
    </w:p>
    <w:p w14:paraId="2114817D" w14:textId="5B0F4032" w:rsidR="00576E63" w:rsidRPr="00576E63" w:rsidRDefault="00576E63" w:rsidP="00576E63">
      <w:pPr>
        <w:rPr>
          <w:rFonts w:eastAsiaTheme="minorEastAsia"/>
          <w:iCs/>
        </w:rPr>
      </w:pPr>
      <w:r>
        <w:rPr>
          <w:rFonts w:eastAsiaTheme="minorEastAsia"/>
          <w:iCs/>
        </w:rPr>
        <w:t>Для нормального распределения:</w:t>
      </w:r>
    </w:p>
    <w:p w14:paraId="11EF7E23" w14:textId="06706662" w:rsidR="00576E63" w:rsidRDefault="00576E63" w:rsidP="00576E63">
      <m:oMath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=1           α≈0.7</m:t>
        </m:r>
      </m:oMath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C6B4E5" w14:textId="65DC1781" w:rsidR="00576E63" w:rsidRDefault="00576E63" w:rsidP="00576E63">
      <m:oMath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 xml:space="preserve">           α≈0.</m:t>
        </m:r>
        <m:r>
          <w:rPr>
            <w:rFonts w:ascii="Cambria Math" w:hAnsi="Cambria Math"/>
          </w:rPr>
          <m:t>95</m:t>
        </m:r>
      </m:oMath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4E3FEC" w14:textId="77777777" w:rsidR="00A1701F" w:rsidRDefault="00576E63" w:rsidP="00576E63">
      <m:oMath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 xml:space="preserve">           α≈0.</m:t>
        </m:r>
        <m:r>
          <w:rPr>
            <w:rFonts w:ascii="Cambria Math" w:hAnsi="Cambria Math"/>
          </w:rPr>
          <m:t>995</m:t>
        </m:r>
      </m:oMath>
      <w:r>
        <w:t xml:space="preserve">       </w:t>
      </w:r>
    </w:p>
    <w:p w14:paraId="418EB3DA" w14:textId="77777777" w:rsidR="00A1701F" w:rsidRDefault="00A1701F" w:rsidP="00576E63"/>
    <w:p w14:paraId="0116872B" w14:textId="6149DB59" w:rsidR="00576E63" w:rsidRDefault="00A1701F" w:rsidP="00576E63">
      <w:r>
        <w:t>Прежний критерий принадлежности кластеру</w:t>
      </w:r>
      <w:r w:rsidR="00576E6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86D0BD" w14:textId="799AEFEE" w:rsidR="009B5ED2" w:rsidRPr="00A1701F" w:rsidRDefault="00A1701F" w:rsidP="006C338D">
      <w:pPr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min⁡</m:t>
          </m:r>
          <m:r>
            <w:rPr>
              <w:rFonts w:ascii="Cambria Math" w:hAnsi="Cambria Math"/>
              <w:lang w:val="en-US"/>
            </w:rPr>
            <m:t>(dist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  <w:lang w:val="en-US"/>
            </w:rPr>
            <m:t>)</m:t>
          </m:r>
        </m:oMath>
      </m:oMathPara>
    </w:p>
    <w:p w14:paraId="720F92E9" w14:textId="48A741E6" w:rsidR="00A1701F" w:rsidRPr="00A1701F" w:rsidRDefault="00A1701F" w:rsidP="006C338D">
      <w:r>
        <w:rPr>
          <w:rFonts w:eastAsiaTheme="minorEastAsia"/>
        </w:rPr>
        <w:t>заменяем на</w:t>
      </w:r>
    </w:p>
    <w:p w14:paraId="77B28437" w14:textId="20E9B81C" w:rsidR="00A1701F" w:rsidRPr="00A1701F" w:rsidRDefault="00A1701F" w:rsidP="00A1701F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min⁡</m:t>
          </m:r>
          <m:r>
            <w:rPr>
              <w:rFonts w:ascii="Cambria Math" w:hAnsi="Cambria Math"/>
              <w:lang w:val="en-US"/>
            </w:rPr>
            <m:t>(dist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  <w:lang w:val="en-US"/>
            </w:rPr>
            <m:t>)</m:t>
          </m:r>
          <m:r>
            <w:rPr>
              <w:rFonts w:ascii="Cambria Math" w:hAnsi="Cambria Math"/>
              <w:lang w:val="en-US"/>
            </w:rPr>
            <m:t xml:space="preserve">  and (</m:t>
          </m:r>
          <m:r>
            <w:rPr>
              <w:rFonts w:ascii="Cambria Math" w:hAnsi="Cambria Math"/>
              <w:lang w:val="en-US"/>
            </w:rPr>
            <m:t>dist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&lt;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  <w:lang w:val="en-US"/>
            </w:rPr>
            <m:t>)</m:t>
          </m:r>
        </m:oMath>
      </m:oMathPara>
    </w:p>
    <w:p w14:paraId="2728F839" w14:textId="333DC4B8" w:rsidR="00A1701F" w:rsidRDefault="001934FB" w:rsidP="006C338D">
      <w:pPr>
        <w:rPr>
          <w:b/>
          <w:bCs/>
          <w:i/>
          <w:iCs/>
        </w:rPr>
      </w:pPr>
      <w:r w:rsidRPr="001934FB">
        <w:rPr>
          <w:b/>
          <w:bCs/>
          <w:i/>
          <w:iCs/>
          <w:highlight w:val="yellow"/>
          <w:lang w:val="en-US"/>
        </w:rPr>
        <w:t>(</w:t>
      </w:r>
      <w:r w:rsidRPr="001934FB">
        <w:rPr>
          <w:b/>
          <w:bCs/>
          <w:i/>
          <w:iCs/>
          <w:highlight w:val="yellow"/>
        </w:rPr>
        <w:t>Реализовать самостоятельно</w:t>
      </w:r>
      <w:r w:rsidRPr="001934FB">
        <w:rPr>
          <w:b/>
          <w:bCs/>
          <w:i/>
          <w:iCs/>
          <w:highlight w:val="yellow"/>
          <w:lang w:val="en-US"/>
        </w:rPr>
        <w:t>)</w:t>
      </w:r>
    </w:p>
    <w:p w14:paraId="6F699DD9" w14:textId="77777777" w:rsidR="004F1042" w:rsidRDefault="004F1042" w:rsidP="006C338D">
      <w:pPr>
        <w:rPr>
          <w:b/>
          <w:bCs/>
          <w:i/>
          <w:iCs/>
        </w:rPr>
      </w:pPr>
    </w:p>
    <w:p w14:paraId="47160526" w14:textId="4F7CD7FF" w:rsidR="004F1042" w:rsidRPr="004F1042" w:rsidRDefault="004F1042" w:rsidP="006C338D">
      <w:r>
        <w:tab/>
        <w:t>Форма кластеров отлична от сферы.</w:t>
      </w:r>
    </w:p>
    <w:p w14:paraId="4E25AF50" w14:textId="2FCD5603" w:rsidR="004F1042" w:rsidRPr="000824FE" w:rsidRDefault="000824FE" w:rsidP="006C338D">
      <w:r>
        <w:t xml:space="preserve">Алгоритм кластеризации </w:t>
      </w:r>
      <w:proofErr w:type="spellStart"/>
      <w:r>
        <w:rPr>
          <w:lang w:val="en-US"/>
        </w:rPr>
        <w:t>Kmeans</w:t>
      </w:r>
      <w:proofErr w:type="spellEnd"/>
      <w:r w:rsidRPr="000824FE">
        <w:t xml:space="preserve"> </w:t>
      </w:r>
      <w:r>
        <w:t xml:space="preserve">принадлежит к классу центроидных алгоритмов: кластер может быть представлен как центр и некоторая </w:t>
      </w:r>
      <w:r w:rsidR="006E3E33">
        <w:t xml:space="preserve">выпуклая </w:t>
      </w:r>
      <w:r>
        <w:t>область вокруг него.</w:t>
      </w:r>
    </w:p>
    <w:p w14:paraId="5420BE4A" w14:textId="7CE323F6" w:rsidR="000824FE" w:rsidRPr="006E3E33" w:rsidRDefault="000824FE" w:rsidP="006C338D">
      <w:r w:rsidRPr="006E3E33">
        <w:rPr>
          <w:noProof/>
        </w:rPr>
        <w:lastRenderedPageBreak/>
        <w:drawing>
          <wp:inline distT="0" distB="0" distL="0" distR="0" wp14:anchorId="30E790F9" wp14:editId="2370FAE0">
            <wp:extent cx="5709600" cy="2854800"/>
            <wp:effectExtent l="0" t="0" r="5715" b="3175"/>
            <wp:docPr id="1021691320" name="Рисунок 9" descr="Изображение выглядит как Цвет электрик, синий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691320" name="Рисунок 9" descr="Изображение выглядит как Цвет электрик, синий&#10;&#10;Контент, сгенерированный ИИ, может содержать ошибки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600" cy="28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F0A1E" w14:textId="054C4FDD" w:rsidR="006E3E33" w:rsidRDefault="006E3E33" w:rsidP="006C338D">
      <w:r>
        <w:t>Левый кластер - центроидный, правый нет.</w:t>
      </w:r>
    </w:p>
    <w:p w14:paraId="15ABB930" w14:textId="385D4C53" w:rsidR="0033643B" w:rsidRDefault="0033643B" w:rsidP="006C338D">
      <w:r>
        <w:tab/>
        <w:t xml:space="preserve">Вместо метрики Эвклида: </w:t>
      </w:r>
    </w:p>
    <w:p w14:paraId="3288315B" w14:textId="666A1CEA" w:rsidR="0033643B" w:rsidRPr="0033643B" w:rsidRDefault="0033643B" w:rsidP="006C338D">
      <w:pPr>
        <w:rPr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dist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,X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 xml:space="preserve">=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nary>
        </m:oMath>
      </m:oMathPara>
    </w:p>
    <w:p w14:paraId="469016BE" w14:textId="4924FB53" w:rsidR="0033643B" w:rsidRDefault="0033643B" w:rsidP="006C338D">
      <w:r>
        <w:t>используем метрику Махаланобиса:</w:t>
      </w:r>
    </w:p>
    <w:p w14:paraId="36FE1529" w14:textId="4C7E8702" w:rsidR="0033643B" w:rsidRPr="0033643B" w:rsidRDefault="0033643B" w:rsidP="0033643B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dist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,X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 xml:space="preserve">=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</m:t>
              </m:r>
              <m:r>
                <w:rPr>
                  <w:rFonts w:ascii="Cambria Math" w:hAnsi="Cambria Math"/>
                  <w:lang w:val="en-US"/>
                </w:rPr>
                <m:t>,j</m:t>
              </m:r>
            </m:sub>
            <m:sup/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lang w:val="en-US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lang w:val="en-US"/>
                </w:rPr>
                <m:t>ij</m:t>
              </m:r>
            </m:sub>
            <m:sup>
              <m:r>
                <w:rPr>
                  <w:rFonts w:ascii="Cambria Math" w:hAnsi="Cambria Math"/>
                  <w:lang w:val="en-US"/>
                </w:rPr>
                <m:t>-1</m:t>
              </m:r>
            </m:sup>
          </m:sSubSup>
          <m:r>
            <w:rPr>
              <w:rFonts w:ascii="Cambria Math" w:hAnsi="Cambria Math"/>
              <w:lang w:val="en-US"/>
            </w:rPr>
            <m:t>∙(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j</m:t>
              </m:r>
            </m:sub>
          </m:sSub>
          <m:r>
            <w:rPr>
              <w:rFonts w:ascii="Cambria Math" w:hAnsi="Cambria Math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j</m:t>
              </m:r>
            </m:sub>
          </m:sSub>
          <m:r>
            <w:rPr>
              <w:rFonts w:ascii="Cambria Math" w:hAnsi="Cambria Math"/>
              <w:lang w:val="en-US"/>
            </w:rPr>
            <m:t>)</m:t>
          </m:r>
        </m:oMath>
      </m:oMathPara>
    </w:p>
    <w:p w14:paraId="5C3CCC2E" w14:textId="77777777" w:rsidR="006D2F14" w:rsidRDefault="0033643B" w:rsidP="006C338D">
      <w:pPr>
        <w:rPr>
          <w:rFonts w:eastAsiaTheme="minorEastAsia"/>
          <w:lang w:val="en-US"/>
        </w:rPr>
      </w:pPr>
      <w:r>
        <w:t xml:space="preserve">где </w:t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ij</m:t>
            </m:r>
          </m:sub>
          <m:sup>
            <m:r>
              <w:rPr>
                <w:rFonts w:ascii="Cambria Math" w:hAnsi="Cambria Math"/>
              </w:rPr>
              <m:t>-1</m:t>
            </m:r>
          </m:sup>
        </m:sSubSup>
      </m:oMath>
      <w:r>
        <w:rPr>
          <w:rFonts w:eastAsiaTheme="minorEastAsia"/>
        </w:rPr>
        <w:t xml:space="preserve"> </w:t>
      </w:r>
      <w:r w:rsidR="006D2F14">
        <w:rPr>
          <w:rFonts w:eastAsiaTheme="minorEastAsia"/>
        </w:rPr>
        <w:t>–</w:t>
      </w:r>
      <w:r>
        <w:rPr>
          <w:rFonts w:eastAsiaTheme="minorEastAsia"/>
        </w:rPr>
        <w:t xml:space="preserve"> матрица</w:t>
      </w:r>
      <w:r w:rsidR="006D2F14">
        <w:rPr>
          <w:rFonts w:eastAsiaTheme="minorEastAsia"/>
        </w:rPr>
        <w:t>, обратная матрице ковариации</w:t>
      </w:r>
    </w:p>
    <w:p w14:paraId="6546DD73" w14:textId="636221E9" w:rsidR="006D2F14" w:rsidRDefault="006D2F14" w:rsidP="006C338D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  <m:e>
              <m:r>
                <w:rPr>
                  <w:rFonts w:ascii="Cambria Math" w:eastAsiaTheme="minorEastAsia" w:hAnsi="Cambria Math"/>
                  <w:lang w:val="en-US"/>
                </w:rPr>
                <m:t>(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(k)</m:t>
                  </m:r>
                </m:sup>
              </m:sSubSup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)(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(k)</m:t>
                  </m:r>
                </m:sup>
              </m:sSubSup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)</m:t>
              </m:r>
            </m:e>
          </m:nary>
        </m:oMath>
      </m:oMathPara>
    </w:p>
    <w:p w14:paraId="26473633" w14:textId="77777777" w:rsidR="006D2F14" w:rsidRPr="006D2F14" w:rsidRDefault="006D2F14" w:rsidP="006C338D">
      <w:pPr>
        <w:rPr>
          <w:rFonts w:eastAsiaTheme="minorEastAsia"/>
          <w:lang w:val="en-US"/>
        </w:rPr>
      </w:pPr>
    </w:p>
    <w:p w14:paraId="660DA0FD" w14:textId="77777777" w:rsidR="00144483" w:rsidRDefault="00144483">
      <w:pPr>
        <w:jc w:val="left"/>
        <w:rPr>
          <w:i/>
          <w:iCs/>
          <w:color w:val="4472C4" w:themeColor="accent1"/>
        </w:rPr>
      </w:pPr>
      <w:r>
        <w:br w:type="page"/>
      </w:r>
    </w:p>
    <w:p w14:paraId="0B75F010" w14:textId="1C6EE9D7" w:rsidR="006C338D" w:rsidRPr="00144483" w:rsidRDefault="006C338D" w:rsidP="006C338D">
      <w:pPr>
        <w:pStyle w:val="a9"/>
      </w:pPr>
      <w:r>
        <w:lastRenderedPageBreak/>
        <w:t>Нечёткая</w:t>
      </w:r>
      <w:r w:rsidRPr="00144483">
        <w:t xml:space="preserve"> </w:t>
      </w:r>
      <w:r>
        <w:t>кластеризация</w:t>
      </w:r>
      <w:r w:rsidRPr="00144483">
        <w:t xml:space="preserve"> (</w:t>
      </w:r>
      <w:r w:rsidRPr="006D2F14">
        <w:rPr>
          <w:lang w:val="en-US"/>
        </w:rPr>
        <w:t>Fuzzy</w:t>
      </w:r>
      <w:r w:rsidRPr="00144483">
        <w:t xml:space="preserve"> </w:t>
      </w:r>
      <w:r w:rsidRPr="006D2F14">
        <w:rPr>
          <w:lang w:val="en-US"/>
        </w:rPr>
        <w:t>Classifier</w:t>
      </w:r>
      <w:r w:rsidRPr="00144483">
        <w:t xml:space="preserve"> </w:t>
      </w:r>
      <w:r w:rsidRPr="006D2F14">
        <w:rPr>
          <w:lang w:val="en-US"/>
        </w:rPr>
        <w:t>Means</w:t>
      </w:r>
      <w:r w:rsidRPr="00144483">
        <w:t xml:space="preserve"> - </w:t>
      </w:r>
      <w:r w:rsidRPr="006D2F14">
        <w:rPr>
          <w:lang w:val="en-US"/>
        </w:rPr>
        <w:t>FCM</w:t>
      </w:r>
      <w:r w:rsidRPr="00144483">
        <w:t>)</w:t>
      </w:r>
    </w:p>
    <w:p w14:paraId="649746F2" w14:textId="3D9A2B7E" w:rsidR="006C338D" w:rsidRPr="006C338D" w:rsidRDefault="006C338D" w:rsidP="006C338D">
      <w:pPr>
        <w:pStyle w:val="ab"/>
        <w:ind w:firstLine="720"/>
        <w:rPr>
          <w:lang w:val="ru-RU"/>
        </w:rPr>
      </w:pPr>
      <w:r>
        <w:rPr>
          <w:lang w:val="ru-RU"/>
        </w:rPr>
        <w:t>В</w:t>
      </w:r>
      <w:r w:rsidRPr="006C338D">
        <w:rPr>
          <w:lang w:val="ru-RU"/>
        </w:rPr>
        <w:t xml:space="preserve"> </w:t>
      </w:r>
      <w:r>
        <w:rPr>
          <w:lang w:val="ru-RU"/>
        </w:rPr>
        <w:t>основе</w:t>
      </w:r>
      <w:r w:rsidRPr="006C338D">
        <w:rPr>
          <w:lang w:val="ru-RU"/>
        </w:rPr>
        <w:t xml:space="preserve"> </w:t>
      </w:r>
      <w:r>
        <w:rPr>
          <w:lang w:val="ru-RU"/>
        </w:rPr>
        <w:t>алгоритма</w:t>
      </w:r>
      <w:r w:rsidRPr="006C338D">
        <w:rPr>
          <w:lang w:val="ru-RU"/>
        </w:rPr>
        <w:t xml:space="preserve"> </w:t>
      </w:r>
      <w:r w:rsidRPr="00321D21">
        <w:t>FCM</w:t>
      </w:r>
      <w:r w:rsidRPr="006C338D">
        <w:rPr>
          <w:lang w:val="ru-RU"/>
        </w:rPr>
        <w:t xml:space="preserve"> </w:t>
      </w:r>
      <w:r>
        <w:rPr>
          <w:lang w:val="ru-RU"/>
        </w:rPr>
        <w:t>лежит</w:t>
      </w:r>
      <w:r w:rsidRPr="006C338D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6C338D">
        <w:rPr>
          <w:lang w:val="ru-RU"/>
        </w:rPr>
        <w:t xml:space="preserve"> </w:t>
      </w:r>
      <w:r>
        <w:rPr>
          <w:lang w:val="ru-RU"/>
        </w:rPr>
        <w:t>матрицы</w:t>
      </w:r>
      <w:r w:rsidRPr="006C338D">
        <w:rPr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ki</m:t>
            </m:r>
          </m:sub>
        </m:sSub>
      </m:oMath>
      <w:r w:rsidRPr="006C338D">
        <w:rPr>
          <w:lang w:val="ru-RU"/>
        </w:rPr>
        <w:t xml:space="preserve">, </w:t>
      </w:r>
      <w:r>
        <w:rPr>
          <w:lang w:val="ru-RU"/>
        </w:rPr>
        <w:t>описывающей</w:t>
      </w:r>
      <w:r w:rsidRPr="006C338D">
        <w:rPr>
          <w:lang w:val="ru-RU"/>
        </w:rPr>
        <w:t xml:space="preserve"> </w:t>
      </w:r>
      <w:r>
        <w:rPr>
          <w:lang w:val="ru-RU"/>
        </w:rPr>
        <w:t xml:space="preserve">вероятность того, что </w:t>
      </w:r>
      <w:proofErr w:type="spellStart"/>
      <w:r>
        <w:t>i</w:t>
      </w:r>
      <w:proofErr w:type="spellEnd"/>
      <w:r w:rsidRPr="006C338D">
        <w:rPr>
          <w:lang w:val="ru-RU"/>
        </w:rPr>
        <w:t>-</w:t>
      </w:r>
      <w:r>
        <w:rPr>
          <w:lang w:val="ru-RU"/>
        </w:rPr>
        <w:t xml:space="preserve">й элемент принадлежит кластеру с номером </w:t>
      </w:r>
      <w:r>
        <w:t>k</w:t>
      </w:r>
      <w:r w:rsidRPr="006C338D">
        <w:rPr>
          <w:lang w:val="ru-RU"/>
        </w:rPr>
        <w:t>:</w:t>
      </w:r>
    </w:p>
    <w:p w14:paraId="1A89932C" w14:textId="781B0D58" w:rsidR="006C338D" w:rsidRPr="00FB1C2A" w:rsidRDefault="00000000" w:rsidP="006C338D">
      <w:pPr>
        <w:pStyle w:val="ab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ki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1/q</m:t>
                  </m:r>
                </m:sup>
              </m:sSup>
            </m:den>
          </m:f>
        </m:oMath>
      </m:oMathPara>
    </w:p>
    <w:p w14:paraId="40DBDB4F" w14:textId="5FA9852B" w:rsidR="00FB1C2A" w:rsidRDefault="00000000" w:rsidP="006C338D">
      <w:pPr>
        <w:pStyle w:val="ab"/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ki</m:t>
                  </m:r>
                </m:sub>
              </m:sSub>
            </m:e>
          </m:nary>
          <m:r>
            <w:rPr>
              <w:rFonts w:ascii="Cambria Math" w:hAnsi="Cambria Math"/>
            </w:rPr>
            <m:t>=1</m:t>
          </m:r>
        </m:oMath>
      </m:oMathPara>
    </w:p>
    <w:p w14:paraId="77CB6F40" w14:textId="285A7B3B" w:rsidR="006C338D" w:rsidRDefault="00320CBB" w:rsidP="00320CBB">
      <w:r>
        <w:t xml:space="preserve">Параметр </w:t>
      </w:r>
      <w:r>
        <w:rPr>
          <w:lang w:val="en-US"/>
        </w:rPr>
        <w:t>q</w:t>
      </w:r>
      <w:r>
        <w:t xml:space="preserve"> задаёт </w:t>
      </w:r>
      <w:r w:rsidRPr="00320CBB">
        <w:t>"</w:t>
      </w:r>
      <w:r>
        <w:t>разброс</w:t>
      </w:r>
      <w:r w:rsidRPr="00320CBB">
        <w:t>"</w:t>
      </w:r>
      <w:r>
        <w:t xml:space="preserve"> относительно центра кластера: чем больше значение </w:t>
      </w:r>
      <w:r>
        <w:rPr>
          <w:lang w:val="en-US"/>
        </w:rPr>
        <w:t>q</w:t>
      </w:r>
      <w:r>
        <w:t>, тем больше вероятность включить в кластер далёкие точки.</w:t>
      </w:r>
    </w:p>
    <w:p w14:paraId="32366166" w14:textId="5B05F774" w:rsidR="00320CBB" w:rsidRPr="00FB1C2A" w:rsidRDefault="00320CBB" w:rsidP="00320CBB">
      <w:r>
        <w:tab/>
        <w:t>Сам алгоритм аналогичен алгоритму К-средних, описанному ранее, с очевидной заменой критерия принадлежности объекта кластеру</w:t>
      </w:r>
      <w:r w:rsidR="00D52A77">
        <w:t xml:space="preserve"> на 2-м шаге алгоритма.</w:t>
      </w:r>
    </w:p>
    <w:p w14:paraId="5A005D34" w14:textId="5B04670F" w:rsidR="006C338D" w:rsidRDefault="006C338D" w:rsidP="002F1564">
      <w:pPr>
        <w:pStyle w:val="a3"/>
      </w:pPr>
    </w:p>
    <w:p w14:paraId="52F29C1D" w14:textId="405BF36E" w:rsidR="006C338D" w:rsidRDefault="006C338D" w:rsidP="002F1564">
      <w:pPr>
        <w:pStyle w:val="a3"/>
      </w:pPr>
    </w:p>
    <w:p w14:paraId="22969635" w14:textId="060D4187" w:rsidR="006C338D" w:rsidRDefault="006C338D" w:rsidP="002F1564">
      <w:pPr>
        <w:pStyle w:val="a3"/>
      </w:pPr>
    </w:p>
    <w:p w14:paraId="45979C74" w14:textId="77777777" w:rsidR="006C338D" w:rsidRPr="00476009" w:rsidRDefault="006C338D" w:rsidP="002F1564">
      <w:pPr>
        <w:pStyle w:val="a3"/>
      </w:pPr>
    </w:p>
    <w:sectPr w:rsidR="006C338D" w:rsidRPr="0047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BE8"/>
    <w:multiLevelType w:val="hybridMultilevel"/>
    <w:tmpl w:val="6BDC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7506"/>
    <w:multiLevelType w:val="hybridMultilevel"/>
    <w:tmpl w:val="8960B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E025E"/>
    <w:multiLevelType w:val="hybridMultilevel"/>
    <w:tmpl w:val="23D27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E2F3E"/>
    <w:multiLevelType w:val="hybridMultilevel"/>
    <w:tmpl w:val="0FD4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194528">
    <w:abstractNumId w:val="0"/>
  </w:num>
  <w:num w:numId="2" w16cid:durableId="1898778652">
    <w:abstractNumId w:val="2"/>
  </w:num>
  <w:num w:numId="3" w16cid:durableId="117377798">
    <w:abstractNumId w:val="1"/>
  </w:num>
  <w:num w:numId="4" w16cid:durableId="1788814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EB"/>
    <w:rsid w:val="000171DF"/>
    <w:rsid w:val="000824FE"/>
    <w:rsid w:val="000C05C6"/>
    <w:rsid w:val="000C7152"/>
    <w:rsid w:val="00144483"/>
    <w:rsid w:val="001934FB"/>
    <w:rsid w:val="001B20D7"/>
    <w:rsid w:val="0022534C"/>
    <w:rsid w:val="002B1C78"/>
    <w:rsid w:val="002F1564"/>
    <w:rsid w:val="0030015E"/>
    <w:rsid w:val="00320CBB"/>
    <w:rsid w:val="0033643B"/>
    <w:rsid w:val="003A10B2"/>
    <w:rsid w:val="00444006"/>
    <w:rsid w:val="00476009"/>
    <w:rsid w:val="004C64AE"/>
    <w:rsid w:val="004D2C5D"/>
    <w:rsid w:val="004D7888"/>
    <w:rsid w:val="004F1042"/>
    <w:rsid w:val="00576E63"/>
    <w:rsid w:val="00593F58"/>
    <w:rsid w:val="005A1164"/>
    <w:rsid w:val="00620ED0"/>
    <w:rsid w:val="0062410B"/>
    <w:rsid w:val="00676DA8"/>
    <w:rsid w:val="006950C6"/>
    <w:rsid w:val="006C338D"/>
    <w:rsid w:val="006D21EB"/>
    <w:rsid w:val="006D2F14"/>
    <w:rsid w:val="006D5A5C"/>
    <w:rsid w:val="006E3E33"/>
    <w:rsid w:val="00701FF0"/>
    <w:rsid w:val="00763AA8"/>
    <w:rsid w:val="00790D21"/>
    <w:rsid w:val="00925F0B"/>
    <w:rsid w:val="00962EB2"/>
    <w:rsid w:val="0098228C"/>
    <w:rsid w:val="00984179"/>
    <w:rsid w:val="0099455F"/>
    <w:rsid w:val="009B5ED2"/>
    <w:rsid w:val="00A1701F"/>
    <w:rsid w:val="00AC3EE2"/>
    <w:rsid w:val="00B57CC3"/>
    <w:rsid w:val="00B63E93"/>
    <w:rsid w:val="00B942DB"/>
    <w:rsid w:val="00C22530"/>
    <w:rsid w:val="00C47B9B"/>
    <w:rsid w:val="00CC3972"/>
    <w:rsid w:val="00D17ABC"/>
    <w:rsid w:val="00D51F4A"/>
    <w:rsid w:val="00D52A77"/>
    <w:rsid w:val="00D53DD6"/>
    <w:rsid w:val="00D66A2B"/>
    <w:rsid w:val="00DC3C57"/>
    <w:rsid w:val="00E1318F"/>
    <w:rsid w:val="00E608A3"/>
    <w:rsid w:val="00F361DD"/>
    <w:rsid w:val="00F91EE1"/>
    <w:rsid w:val="00FB1C2A"/>
    <w:rsid w:val="00FB34A7"/>
    <w:rsid w:val="00FB7519"/>
    <w:rsid w:val="00F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2723"/>
  <w15:chartTrackingRefBased/>
  <w15:docId w15:val="{8755909E-89E2-4954-A415-FFBD3F67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88"/>
    <w:pPr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F36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F4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01FF0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F36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C47B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C47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Intense Emphasis"/>
    <w:basedOn w:val="a0"/>
    <w:uiPriority w:val="21"/>
    <w:qFormat/>
    <w:rsid w:val="00C47B9B"/>
    <w:rPr>
      <w:i/>
      <w:iCs/>
      <w:color w:val="4472C4" w:themeColor="accent1"/>
    </w:rPr>
  </w:style>
  <w:style w:type="character" w:styleId="a8">
    <w:name w:val="Strong"/>
    <w:basedOn w:val="a0"/>
    <w:uiPriority w:val="22"/>
    <w:qFormat/>
    <w:rsid w:val="00C47B9B"/>
    <w:rPr>
      <w:b/>
      <w:bCs/>
    </w:rPr>
  </w:style>
  <w:style w:type="paragraph" w:styleId="a9">
    <w:name w:val="Intense Quote"/>
    <w:basedOn w:val="a"/>
    <w:next w:val="a"/>
    <w:link w:val="aa"/>
    <w:uiPriority w:val="30"/>
    <w:qFormat/>
    <w:rsid w:val="00C47B9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C47B9B"/>
    <w:rPr>
      <w:i/>
      <w:iCs/>
      <w:color w:val="4472C4" w:themeColor="accent1"/>
      <w:sz w:val="28"/>
    </w:rPr>
  </w:style>
  <w:style w:type="paragraph" w:styleId="ab">
    <w:name w:val="Body Text"/>
    <w:basedOn w:val="a"/>
    <w:link w:val="ac"/>
    <w:rsid w:val="006C338D"/>
    <w:pPr>
      <w:spacing w:after="0" w:line="360" w:lineRule="auto"/>
    </w:pPr>
    <w:rPr>
      <w:rFonts w:ascii="Times New Roman" w:eastAsia="Times New Roman" w:hAnsi="Times New Roman" w:cs="Times New Roman"/>
      <w:szCs w:val="20"/>
      <w:lang w:val="en-US" w:eastAsia="zh-CN" w:bidi="hi-IN"/>
    </w:rPr>
  </w:style>
  <w:style w:type="character" w:customStyle="1" w:styleId="ac">
    <w:name w:val="Основной текст Знак"/>
    <w:basedOn w:val="a0"/>
    <w:link w:val="ab"/>
    <w:rsid w:val="006C338D"/>
    <w:rPr>
      <w:rFonts w:ascii="Times New Roman" w:eastAsia="Times New Roman" w:hAnsi="Times New Roman" w:cs="Times New Roman"/>
      <w:sz w:val="28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2040</TotalTime>
  <Pages>14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Виктор Нестеренко</cp:lastModifiedBy>
  <cp:revision>48</cp:revision>
  <dcterms:created xsi:type="dcterms:W3CDTF">2023-02-14T14:10:00Z</dcterms:created>
  <dcterms:modified xsi:type="dcterms:W3CDTF">2025-02-27T17:24:00Z</dcterms:modified>
</cp:coreProperties>
</file>