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E75CBE" w14:textId="309E2F4B" w:rsidR="007835E5" w:rsidRDefault="006817D9" w:rsidP="006817D9">
      <w:pPr>
        <w:pStyle w:val="a3"/>
        <w:rPr>
          <w:sz w:val="24"/>
          <w:szCs w:val="24"/>
        </w:rPr>
      </w:pPr>
      <w:r w:rsidRPr="006817D9">
        <w:rPr>
          <w:sz w:val="24"/>
          <w:szCs w:val="24"/>
        </w:rPr>
        <w:t xml:space="preserve">Лабораторные работы </w:t>
      </w:r>
      <w:r>
        <w:rPr>
          <w:sz w:val="24"/>
          <w:szCs w:val="24"/>
        </w:rPr>
        <w:t>–</w:t>
      </w:r>
      <w:r w:rsidRPr="006817D9">
        <w:rPr>
          <w:sz w:val="24"/>
          <w:szCs w:val="24"/>
        </w:rPr>
        <w:t xml:space="preserve"> Задания</w:t>
      </w:r>
    </w:p>
    <w:p w14:paraId="08117E74" w14:textId="3F8913E8" w:rsidR="006817D9" w:rsidRDefault="006817D9" w:rsidP="006817D9"/>
    <w:p w14:paraId="08CD85F3" w14:textId="11697F43" w:rsidR="006817D9" w:rsidRDefault="006817D9" w:rsidP="006817D9">
      <w:pPr>
        <w:pStyle w:val="a5"/>
        <w:numPr>
          <w:ilvl w:val="0"/>
          <w:numId w:val="1"/>
        </w:numPr>
      </w:pPr>
      <w:r>
        <w:t>Реализовать одно нейронный линейный классификатор. Два кластера с разными числом и плотностью точек.</w:t>
      </w:r>
    </w:p>
    <w:p w14:paraId="1743DEA5" w14:textId="2D17A485" w:rsidR="006817D9" w:rsidRDefault="006817D9" w:rsidP="006817D9">
      <w:pPr>
        <w:pStyle w:val="a5"/>
        <w:numPr>
          <w:ilvl w:val="0"/>
          <w:numId w:val="1"/>
        </w:numPr>
      </w:pPr>
      <w:r>
        <w:t>Линейный классификатор – обучение методом Монте-Карло.</w:t>
      </w:r>
    </w:p>
    <w:p w14:paraId="7F0F4380" w14:textId="06E9B4FD" w:rsidR="006817D9" w:rsidRDefault="0030313C" w:rsidP="006817D9">
      <w:pPr>
        <w:pStyle w:val="a5"/>
        <w:numPr>
          <w:ilvl w:val="0"/>
          <w:numId w:val="1"/>
        </w:numPr>
      </w:pPr>
      <w:r>
        <w:t>Обратное распространение ошибки, на реальных данных</w:t>
      </w:r>
    </w:p>
    <w:p w14:paraId="4ED1092E" w14:textId="32A953CC" w:rsidR="0030313C" w:rsidRDefault="0030313C" w:rsidP="006817D9">
      <w:pPr>
        <w:pStyle w:val="a5"/>
        <w:numPr>
          <w:ilvl w:val="0"/>
          <w:numId w:val="1"/>
        </w:numPr>
      </w:pPr>
      <w:r>
        <w:t xml:space="preserve">Активационная функция </w:t>
      </w:r>
      <w:r>
        <w:rPr>
          <w:lang w:val="en-US"/>
        </w:rPr>
        <w:t>Softmax</w:t>
      </w:r>
      <w:r>
        <w:t>, реализовать на реальных данных</w:t>
      </w:r>
    </w:p>
    <w:p w14:paraId="25007EA5" w14:textId="0DFA22D6" w:rsidR="0030313C" w:rsidRDefault="0030313C" w:rsidP="006817D9">
      <w:pPr>
        <w:pStyle w:val="a5"/>
        <w:numPr>
          <w:ilvl w:val="0"/>
          <w:numId w:val="1"/>
        </w:numPr>
      </w:pPr>
      <w:r>
        <w:t>Переобучение сети, продемонстрировать и исправить на реальных данных.</w:t>
      </w:r>
    </w:p>
    <w:p w14:paraId="0713FCDC" w14:textId="3E338C9C" w:rsidR="00565A6B" w:rsidRDefault="0030313C" w:rsidP="00565A6B">
      <w:pPr>
        <w:pStyle w:val="a5"/>
        <w:numPr>
          <w:ilvl w:val="0"/>
          <w:numId w:val="1"/>
        </w:numPr>
      </w:pPr>
      <w:r>
        <w:t>Функция потерь.</w:t>
      </w:r>
      <w:r w:rsidR="00565A6B">
        <w:t xml:space="preserve"> (</w:t>
      </w:r>
      <w:r w:rsidR="00565A6B">
        <w:rPr>
          <w:lang w:val="en-US"/>
        </w:rPr>
        <w:t>a</w:t>
      </w:r>
      <w:r w:rsidR="00565A6B" w:rsidRPr="00565A6B">
        <w:t xml:space="preserve">. </w:t>
      </w:r>
      <w:r w:rsidR="00565A6B">
        <w:t xml:space="preserve">или </w:t>
      </w:r>
      <w:r w:rsidR="00565A6B">
        <w:rPr>
          <w:lang w:val="en-US"/>
        </w:rPr>
        <w:t>b</w:t>
      </w:r>
      <w:r w:rsidR="00565A6B" w:rsidRPr="00565A6B">
        <w:t xml:space="preserve">. </w:t>
      </w:r>
      <w:r w:rsidR="00565A6B">
        <w:t>на выбор)</w:t>
      </w:r>
    </w:p>
    <w:p w14:paraId="0FE7F00B" w14:textId="2A5E7822" w:rsidR="0030313C" w:rsidRDefault="0030313C" w:rsidP="00565A6B">
      <w:pPr>
        <w:pStyle w:val="a5"/>
        <w:numPr>
          <w:ilvl w:val="1"/>
          <w:numId w:val="1"/>
        </w:numPr>
      </w:pPr>
      <w:r>
        <w:t>Кластеризация по близости точек через функцию потерь.</w:t>
      </w:r>
    </w:p>
    <w:p w14:paraId="05336B66" w14:textId="0B791C17" w:rsidR="00565A6B" w:rsidRDefault="00565A6B" w:rsidP="00565A6B">
      <w:pPr>
        <w:pStyle w:val="a5"/>
        <w:numPr>
          <w:ilvl w:val="1"/>
          <w:numId w:val="1"/>
        </w:numPr>
      </w:pPr>
      <w:r>
        <w:t>Выход сети – вероятность принадлежности кластеру</w:t>
      </w:r>
    </w:p>
    <w:p w14:paraId="5017230A" w14:textId="502222D9" w:rsidR="0030313C" w:rsidRPr="006817D9" w:rsidRDefault="0030313C" w:rsidP="006817D9">
      <w:pPr>
        <w:pStyle w:val="a5"/>
        <w:numPr>
          <w:ilvl w:val="0"/>
          <w:numId w:val="1"/>
        </w:numPr>
      </w:pPr>
      <w:r>
        <w:t xml:space="preserve">Выявление аномалий в датасете. </w:t>
      </w:r>
    </w:p>
    <w:sectPr w:rsidR="0030313C" w:rsidRPr="00681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0C7461"/>
    <w:multiLevelType w:val="hybridMultilevel"/>
    <w:tmpl w:val="29A87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1220"/>
    <w:rsid w:val="00231859"/>
    <w:rsid w:val="0030313C"/>
    <w:rsid w:val="00565A6B"/>
    <w:rsid w:val="006817D9"/>
    <w:rsid w:val="007835E5"/>
    <w:rsid w:val="00DC1220"/>
    <w:rsid w:val="00E618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30649B"/>
  <w15:chartTrackingRefBased/>
  <w15:docId w15:val="{6D4E6D90-4C76-49D3-BC4A-ECC871F68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17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817D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17D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817D9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3">
    <w:name w:val="Intense Quote"/>
    <w:basedOn w:val="a"/>
    <w:next w:val="a"/>
    <w:link w:val="a4"/>
    <w:uiPriority w:val="30"/>
    <w:qFormat/>
    <w:rsid w:val="006817D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a4">
    <w:name w:val="Выделенная цитата Знак"/>
    <w:basedOn w:val="a0"/>
    <w:link w:val="a3"/>
    <w:uiPriority w:val="30"/>
    <w:rsid w:val="006817D9"/>
    <w:rPr>
      <w:i/>
      <w:iCs/>
      <w:color w:val="4472C4" w:themeColor="accent1"/>
    </w:rPr>
  </w:style>
  <w:style w:type="paragraph" w:styleId="a5">
    <w:name w:val="List Paragraph"/>
    <w:basedOn w:val="a"/>
    <w:uiPriority w:val="34"/>
    <w:qFormat/>
    <w:rsid w:val="006817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81</Words>
  <Characters>462</Characters>
  <Application>Microsoft Office Word</Application>
  <DocSecurity>0</DocSecurity>
  <Lines>3</Lines>
  <Paragraphs>1</Paragraphs>
  <ScaleCrop>false</ScaleCrop>
  <Company/>
  <LinksUpToDate>false</LinksUpToDate>
  <CharactersWithSpaces>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 Нестеренко</dc:creator>
  <cp:keywords/>
  <dc:description/>
  <cp:lastModifiedBy>Виктор Нестеренко</cp:lastModifiedBy>
  <cp:revision>4</cp:revision>
  <dcterms:created xsi:type="dcterms:W3CDTF">2026-10-14T08:50:00Z</dcterms:created>
  <dcterms:modified xsi:type="dcterms:W3CDTF">2026-10-21T10:05:00Z</dcterms:modified>
</cp:coreProperties>
</file>